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9DB5F" w14:textId="77777777" w:rsidR="00F158F0" w:rsidRPr="00AD2CC3" w:rsidRDefault="00F158F0" w:rsidP="00BA23D4">
      <w:pPr>
        <w:ind w:left="709" w:hanging="709"/>
        <w:rPr>
          <w:rFonts w:ascii="Times New Roman" w:hAnsi="Times New Roman"/>
          <w:b/>
        </w:rPr>
      </w:pPr>
      <w:bookmarkStart w:id="0" w:name="_GoBack"/>
    </w:p>
    <w:p w14:paraId="4311A294" w14:textId="77777777" w:rsidR="00F158F0" w:rsidRPr="00AD2CC3" w:rsidRDefault="00F158F0" w:rsidP="00BA23D4">
      <w:pPr>
        <w:ind w:left="709" w:hanging="709"/>
        <w:rPr>
          <w:rFonts w:ascii="Times New Roman" w:hAnsi="Times New Roman"/>
          <w:b/>
        </w:rPr>
      </w:pPr>
    </w:p>
    <w:p w14:paraId="1696E428" w14:textId="77777777" w:rsidR="00F158F0" w:rsidRPr="00AD2CC3" w:rsidRDefault="00F158F0" w:rsidP="00BA23D4">
      <w:pPr>
        <w:ind w:left="709" w:hanging="709"/>
        <w:rPr>
          <w:rFonts w:ascii="Times New Roman" w:hAnsi="Times New Roman"/>
          <w:b/>
        </w:rPr>
      </w:pPr>
    </w:p>
    <w:p w14:paraId="347070A3" w14:textId="296C0C2C" w:rsidR="00BA23D4" w:rsidRPr="00AD2CC3" w:rsidRDefault="00BA23D4" w:rsidP="00BA23D4">
      <w:pPr>
        <w:ind w:left="709" w:hanging="709"/>
        <w:rPr>
          <w:rFonts w:ascii="Times New Roman" w:hAnsi="Times New Roman"/>
          <w:b/>
        </w:rPr>
      </w:pPr>
      <w:r w:rsidRPr="00AD2CC3">
        <w:rPr>
          <w:rFonts w:ascii="Times New Roman" w:hAnsi="Times New Roman"/>
          <w:b/>
          <w:noProof/>
          <w:lang w:val="en-US"/>
        </w:rPr>
        <w:drawing>
          <wp:inline distT="0" distB="0" distL="0" distR="0" wp14:anchorId="091CE456" wp14:editId="55EE136C">
            <wp:extent cx="720090" cy="499110"/>
            <wp:effectExtent l="0" t="0" r="0" b="8890"/>
            <wp:docPr id="1" name="Picture 1" descr="ppg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gd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CA14" w14:textId="77777777" w:rsidR="00BA23D4" w:rsidRPr="00AD2CC3" w:rsidRDefault="00BA23D4" w:rsidP="00BA23D4">
      <w:pPr>
        <w:ind w:left="709" w:hanging="709"/>
        <w:rPr>
          <w:rFonts w:ascii="Times New Roman" w:hAnsi="Times New Roman"/>
          <w:b/>
        </w:rPr>
      </w:pPr>
    </w:p>
    <w:p w14:paraId="2556EE20" w14:textId="77777777" w:rsidR="00623824" w:rsidRPr="00AD2CC3" w:rsidRDefault="00623824" w:rsidP="00BA23D4">
      <w:pPr>
        <w:ind w:left="709" w:hanging="709"/>
        <w:rPr>
          <w:rFonts w:ascii="Times New Roman" w:hAnsi="Times New Roman"/>
          <w:b/>
        </w:rPr>
      </w:pPr>
    </w:p>
    <w:p w14:paraId="12F9FF85" w14:textId="77777777" w:rsidR="00623824" w:rsidRPr="00AD2CC3" w:rsidRDefault="00623824" w:rsidP="00BA23D4">
      <w:pPr>
        <w:ind w:left="709" w:hanging="709"/>
        <w:rPr>
          <w:rFonts w:ascii="Times New Roman" w:hAnsi="Times New Roman"/>
          <w:b/>
        </w:rPr>
      </w:pPr>
    </w:p>
    <w:p w14:paraId="589DFC4C" w14:textId="77777777" w:rsidR="00BA23D4" w:rsidRPr="00AD2CC3" w:rsidRDefault="00BA23D4" w:rsidP="00BA23D4">
      <w:pPr>
        <w:ind w:left="709" w:hanging="709"/>
        <w:rPr>
          <w:rFonts w:ascii="Times New Roman" w:hAnsi="Times New Roman"/>
          <w:b/>
        </w:rPr>
      </w:pPr>
      <w:r w:rsidRPr="00AD2CC3">
        <w:rPr>
          <w:rFonts w:ascii="Times New Roman" w:hAnsi="Times New Roman"/>
          <w:b/>
        </w:rPr>
        <w:t xml:space="preserve">UNIVERSIDADE FEDERAL FLUMINENSE </w:t>
      </w:r>
    </w:p>
    <w:p w14:paraId="12242FCB" w14:textId="77777777" w:rsidR="00BA23D4" w:rsidRPr="00AD2CC3" w:rsidRDefault="00BA23D4" w:rsidP="00BA23D4">
      <w:pPr>
        <w:tabs>
          <w:tab w:val="left" w:pos="567"/>
        </w:tabs>
        <w:spacing w:line="360" w:lineRule="auto"/>
        <w:ind w:left="709" w:hanging="709"/>
        <w:rPr>
          <w:rFonts w:ascii="Times New Roman" w:hAnsi="Times New Roman"/>
          <w:b/>
        </w:rPr>
      </w:pPr>
    </w:p>
    <w:p w14:paraId="3FE4DCB5" w14:textId="77777777" w:rsidR="00BA23D4" w:rsidRPr="00AD2CC3" w:rsidRDefault="00BA23D4" w:rsidP="00BA23D4">
      <w:pPr>
        <w:tabs>
          <w:tab w:val="left" w:pos="567"/>
        </w:tabs>
        <w:spacing w:line="360" w:lineRule="auto"/>
        <w:ind w:left="709" w:hanging="709"/>
        <w:rPr>
          <w:rFonts w:ascii="Times New Roman" w:hAnsi="Times New Roman"/>
          <w:b/>
        </w:rPr>
      </w:pPr>
      <w:r w:rsidRPr="00AD2CC3">
        <w:rPr>
          <w:rFonts w:ascii="Times New Roman" w:hAnsi="Times New Roman"/>
          <w:b/>
        </w:rPr>
        <w:t xml:space="preserve">PROGRAMA DE PÓS-GRADUAÇÃO EM DIREITO CONSTITUCIONAL </w:t>
      </w:r>
    </w:p>
    <w:p w14:paraId="114A4003" w14:textId="77777777" w:rsidR="00BA23D4" w:rsidRPr="00AD2CC3" w:rsidRDefault="00BA23D4" w:rsidP="00BA23D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</w:rPr>
      </w:pPr>
    </w:p>
    <w:p w14:paraId="4D289BDF" w14:textId="17570A22" w:rsidR="00BA23D4" w:rsidRPr="00AD2CC3" w:rsidRDefault="00BA23D4" w:rsidP="00BA23D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</w:rPr>
      </w:pPr>
      <w:r w:rsidRPr="00AD2CC3">
        <w:rPr>
          <w:rFonts w:ascii="Times New Roman" w:hAnsi="Times New Roman"/>
          <w:b/>
        </w:rPr>
        <w:t>DISCIPLINA: Direitos Humanos &amp; Grupos Vulneráveis</w:t>
      </w:r>
    </w:p>
    <w:p w14:paraId="5B4A2CEF" w14:textId="77777777" w:rsidR="00BA23D4" w:rsidRPr="00AD2CC3" w:rsidRDefault="00BA23D4" w:rsidP="00BA23D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</w:rPr>
      </w:pPr>
    </w:p>
    <w:p w14:paraId="012C6690" w14:textId="1F46028E" w:rsidR="00BA23D4" w:rsidRPr="00AD2CC3" w:rsidRDefault="00BA23D4" w:rsidP="00BA23D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</w:rPr>
      </w:pPr>
      <w:r w:rsidRPr="00AD2CC3">
        <w:rPr>
          <w:rFonts w:ascii="Times New Roman" w:hAnsi="Times New Roman"/>
          <w:b/>
        </w:rPr>
        <w:t>PROFESSORA: Célia Barbosa Abreu celiababreu@terra.com.br</w:t>
      </w:r>
    </w:p>
    <w:p w14:paraId="29F095E0" w14:textId="77777777" w:rsidR="00BA23D4" w:rsidRPr="00AD2CC3" w:rsidRDefault="00BA23D4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B28061" w14:textId="77777777" w:rsidR="00BA23D4" w:rsidRPr="00AD2CC3" w:rsidRDefault="00BA23D4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3F3C017" w14:textId="77777777" w:rsidR="00BA23D4" w:rsidRPr="00AD2CC3" w:rsidRDefault="00BA23D4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ACA607F" w14:textId="6499622B" w:rsidR="001F6610" w:rsidRPr="00AD2CC3" w:rsidRDefault="002B652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EMENTA:</w:t>
      </w:r>
      <w:r w:rsidRPr="00AD2CC3">
        <w:rPr>
          <w:rFonts w:ascii="Times New Roman" w:hAnsi="Times New Roman" w:cs="Times New Roman"/>
        </w:rPr>
        <w:t xml:space="preserve"> </w:t>
      </w:r>
      <w:r w:rsidR="00CC2F64" w:rsidRPr="00AD2CC3">
        <w:rPr>
          <w:rFonts w:ascii="Times New Roman" w:hAnsi="Times New Roman" w:cs="Times New Roman"/>
        </w:rPr>
        <w:t xml:space="preserve">Sentido e evolução dos direitos humanos. O princípio da igualdade e suas dimensões filosóficas. Discriminação e medidas de ação afirmativa. Caracterização e Proteção </w:t>
      </w:r>
      <w:r w:rsidR="005B2A3A" w:rsidRPr="00AD2CC3">
        <w:rPr>
          <w:rFonts w:ascii="Times New Roman" w:hAnsi="Times New Roman" w:cs="Times New Roman"/>
        </w:rPr>
        <w:t xml:space="preserve">Jurídica </w:t>
      </w:r>
      <w:r w:rsidR="00CC2F64" w:rsidRPr="00AD2CC3">
        <w:rPr>
          <w:rFonts w:ascii="Times New Roman" w:hAnsi="Times New Roman" w:cs="Times New Roman"/>
        </w:rPr>
        <w:t xml:space="preserve">das Pessoas e Grupos Vulneráveis. </w:t>
      </w:r>
      <w:r w:rsidR="00A8409E" w:rsidRPr="00AD2CC3">
        <w:rPr>
          <w:rFonts w:ascii="Times New Roman" w:hAnsi="Times New Roman" w:cs="Times New Roman"/>
        </w:rPr>
        <w:t xml:space="preserve">Instrumentos jurídicos </w:t>
      </w:r>
      <w:r w:rsidR="00153BAD" w:rsidRPr="00AD2CC3">
        <w:rPr>
          <w:rFonts w:ascii="Times New Roman" w:hAnsi="Times New Roman" w:cs="Times New Roman"/>
        </w:rPr>
        <w:t xml:space="preserve">para o Enfrentamento da Vulnerabilidade. </w:t>
      </w:r>
      <w:r w:rsidR="00CC2F64" w:rsidRPr="00AD2CC3">
        <w:rPr>
          <w:rFonts w:ascii="Times New Roman" w:hAnsi="Times New Roman" w:cs="Times New Roman"/>
        </w:rPr>
        <w:t xml:space="preserve">Considerações teóricas e casos concretos de alguns Grupos Vulneráveis. </w:t>
      </w:r>
      <w:proofErr w:type="spellStart"/>
      <w:r w:rsidR="00CC2F64" w:rsidRPr="00AD2CC3">
        <w:rPr>
          <w:rFonts w:ascii="Times New Roman" w:hAnsi="Times New Roman" w:cs="Times New Roman"/>
        </w:rPr>
        <w:t>Afro-Descendentes</w:t>
      </w:r>
      <w:proofErr w:type="spellEnd"/>
      <w:r w:rsidR="00CC2F64" w:rsidRPr="00AD2CC3">
        <w:rPr>
          <w:rFonts w:ascii="Times New Roman" w:hAnsi="Times New Roman" w:cs="Times New Roman"/>
        </w:rPr>
        <w:t>. Indígenas. Mulheres. Crianças, Adolescentes e Idosos.</w:t>
      </w:r>
      <w:r w:rsidR="00E66365" w:rsidRPr="00AD2CC3">
        <w:rPr>
          <w:rFonts w:ascii="Times New Roman" w:hAnsi="Times New Roman" w:cs="Times New Roman"/>
        </w:rPr>
        <w:t xml:space="preserve"> Pessoas com deficiência. Minorias Sexuais. Consumidores Vulneráveis.</w:t>
      </w:r>
      <w:r w:rsidR="00A8409E" w:rsidRPr="00AD2CC3">
        <w:rPr>
          <w:rFonts w:ascii="Times New Roman" w:hAnsi="Times New Roman" w:cs="Times New Roman"/>
        </w:rPr>
        <w:t xml:space="preserve"> Solidariedade, Cuidado e Vulnerabilidade.</w:t>
      </w:r>
    </w:p>
    <w:p w14:paraId="38BED64C" w14:textId="77777777" w:rsidR="00243F9A" w:rsidRPr="00AD2CC3" w:rsidRDefault="00243F9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1CC1A93" w14:textId="4D4A6284" w:rsidR="00A17DA4" w:rsidRPr="00AD2CC3" w:rsidRDefault="00A17DA4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OBJETIVOS:</w:t>
      </w:r>
      <w:r w:rsidRPr="00AD2CC3">
        <w:rPr>
          <w:rFonts w:ascii="Times New Roman" w:hAnsi="Times New Roman" w:cs="Times New Roman"/>
        </w:rPr>
        <w:t xml:space="preserve"> </w:t>
      </w:r>
      <w:r w:rsidR="00153BAD" w:rsidRPr="00AD2CC3">
        <w:rPr>
          <w:rFonts w:ascii="Times New Roman" w:hAnsi="Times New Roman" w:cs="Times New Roman"/>
        </w:rPr>
        <w:t xml:space="preserve">Almeja-se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renovar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abordagem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dogmática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constitucional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promovendo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aproximação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desta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realidade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social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subjacente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cuja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apreensão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permite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entendimento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fundamentado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crítico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propositivo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realidade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BAD" w:rsidRPr="00AD2CC3">
        <w:rPr>
          <w:rFonts w:ascii="Times New Roman" w:hAnsi="Times New Roman" w:cs="Times New Roman"/>
          <w:lang w:val="en-US"/>
        </w:rPr>
        <w:t>jurídica</w:t>
      </w:r>
      <w:proofErr w:type="spellEnd"/>
      <w:r w:rsidR="00153BAD" w:rsidRPr="00AD2CC3">
        <w:rPr>
          <w:rFonts w:ascii="Times New Roman" w:hAnsi="Times New Roman" w:cs="Times New Roman"/>
          <w:lang w:val="en-US"/>
        </w:rPr>
        <w:t>.</w:t>
      </w:r>
    </w:p>
    <w:p w14:paraId="2E244FDF" w14:textId="77777777" w:rsidR="00A17DA4" w:rsidRPr="00AD2CC3" w:rsidRDefault="00A17DA4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218E904" w14:textId="06283D0C" w:rsidR="00A17DA4" w:rsidRPr="00AD2CC3" w:rsidRDefault="00A17DA4" w:rsidP="001A6EE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  <w:b/>
        </w:rPr>
        <w:t>METODOLOGIA:</w:t>
      </w:r>
      <w:r w:rsidRPr="00AD2CC3">
        <w:rPr>
          <w:rFonts w:ascii="Times New Roman" w:hAnsi="Times New Roman" w:cs="Times New Roman"/>
        </w:rPr>
        <w:t xml:space="preserve"> </w:t>
      </w:r>
      <w:proofErr w:type="spellStart"/>
      <w:r w:rsidR="001E4980" w:rsidRPr="00AD2CC3">
        <w:rPr>
          <w:rFonts w:ascii="Times New Roman" w:hAnsi="Times New Roman" w:cs="Times New Roman"/>
          <w:lang w:val="en-US"/>
        </w:rPr>
        <w:t>Aulas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4980" w:rsidRPr="00AD2CC3">
        <w:rPr>
          <w:rFonts w:ascii="Times New Roman" w:hAnsi="Times New Roman" w:cs="Times New Roman"/>
          <w:lang w:val="en-US"/>
        </w:rPr>
        <w:t>expositivas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1E4980" w:rsidRPr="00AD2CC3">
        <w:rPr>
          <w:rFonts w:ascii="Times New Roman" w:hAnsi="Times New Roman" w:cs="Times New Roman"/>
          <w:lang w:val="en-US"/>
        </w:rPr>
        <w:t>dialogadas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E4980" w:rsidRPr="00AD2CC3">
        <w:rPr>
          <w:rFonts w:ascii="Times New Roman" w:hAnsi="Times New Roman" w:cs="Times New Roman"/>
          <w:lang w:val="en-US"/>
        </w:rPr>
        <w:t>Estudos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4980" w:rsidRPr="00AD2CC3">
        <w:rPr>
          <w:rFonts w:ascii="Times New Roman" w:hAnsi="Times New Roman" w:cs="Times New Roman"/>
          <w:lang w:val="en-US"/>
        </w:rPr>
        <w:t>dirigidos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1E4980" w:rsidRPr="00AD2CC3">
        <w:rPr>
          <w:rFonts w:ascii="Times New Roman" w:hAnsi="Times New Roman" w:cs="Times New Roman"/>
          <w:lang w:val="en-US"/>
        </w:rPr>
        <w:t>Seminários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1E4980" w:rsidRPr="00AD2CC3">
        <w:rPr>
          <w:rFonts w:ascii="Times New Roman" w:hAnsi="Times New Roman" w:cs="Times New Roman"/>
          <w:lang w:val="en-US"/>
        </w:rPr>
        <w:t>estudos</w:t>
      </w:r>
      <w:proofErr w:type="spellEnd"/>
      <w:r w:rsidR="001E4980" w:rsidRPr="00AD2CC3">
        <w:rPr>
          <w:rFonts w:ascii="Times New Roman" w:hAnsi="Times New Roman" w:cs="Times New Roman"/>
          <w:lang w:val="en-US"/>
        </w:rPr>
        <w:t>.</w:t>
      </w:r>
      <w:proofErr w:type="gramEnd"/>
      <w:r w:rsidR="001E4980" w:rsidRPr="00AD2CC3">
        <w:rPr>
          <w:rFonts w:ascii="Times New Roman" w:hAnsi="Times New Roman" w:cs="Times New Roman"/>
          <w:lang w:val="en-US"/>
        </w:rPr>
        <w:t xml:space="preserve"> </w:t>
      </w:r>
    </w:p>
    <w:p w14:paraId="50B01179" w14:textId="77777777" w:rsidR="00A17DA4" w:rsidRPr="00AD2CC3" w:rsidRDefault="00A17DA4" w:rsidP="00153BAD">
      <w:pPr>
        <w:pStyle w:val="Recuodecorpodetexto1"/>
        <w:spacing w:line="360" w:lineRule="auto"/>
        <w:rPr>
          <w:color w:val="auto"/>
          <w:szCs w:val="24"/>
        </w:rPr>
      </w:pPr>
    </w:p>
    <w:p w14:paraId="336CBF92" w14:textId="51F4ED58" w:rsidR="00CC2F64" w:rsidRPr="00AD2CC3" w:rsidRDefault="00A17DA4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AVALIAÇÃO:</w:t>
      </w:r>
      <w:r w:rsidRPr="00AD2CC3">
        <w:rPr>
          <w:rFonts w:ascii="Times New Roman" w:hAnsi="Times New Roman" w:cs="Times New Roman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Os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alunos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serão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avaliados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pela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qualidade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intensidade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suas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participações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orais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escritas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bem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como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pelo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desempenho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na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apresentação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2A0DE3" w:rsidRPr="00AD2CC3">
        <w:rPr>
          <w:rFonts w:ascii="Times New Roman" w:hAnsi="Times New Roman" w:cs="Times New Roman"/>
          <w:lang w:val="en-US"/>
        </w:rPr>
        <w:t>seminários</w:t>
      </w:r>
      <w:proofErr w:type="spellEnd"/>
      <w:r w:rsidR="002A0DE3" w:rsidRPr="00AD2CC3">
        <w:rPr>
          <w:rFonts w:ascii="Times New Roman" w:hAnsi="Times New Roman" w:cs="Times New Roman"/>
          <w:lang w:val="en-US"/>
        </w:rPr>
        <w:t xml:space="preserve">. </w:t>
      </w:r>
    </w:p>
    <w:p w14:paraId="75DA484E" w14:textId="392F4DCF" w:rsidR="002A0DE3" w:rsidRPr="00AD2CC3" w:rsidRDefault="002A0DE3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</w:p>
    <w:p w14:paraId="0D9B32B1" w14:textId="6D54D09A" w:rsidR="00A17DA4" w:rsidRPr="00AD2CC3" w:rsidRDefault="00A17DA4" w:rsidP="00153BAD">
      <w:pPr>
        <w:pStyle w:val="Recuodecorpodetexto1"/>
        <w:spacing w:line="360" w:lineRule="auto"/>
        <w:rPr>
          <w:color w:val="auto"/>
          <w:szCs w:val="24"/>
        </w:rPr>
      </w:pPr>
    </w:p>
    <w:p w14:paraId="7ED68FA0" w14:textId="77777777" w:rsidR="00623824" w:rsidRPr="00AD2CC3" w:rsidRDefault="00623824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850F86C" w14:textId="77777777" w:rsidR="00623824" w:rsidRPr="00AD2CC3" w:rsidRDefault="00623824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F45AB7" w14:textId="33D9BDF4" w:rsidR="00A17DA4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2CC3">
        <w:rPr>
          <w:rFonts w:ascii="Times New Roman" w:hAnsi="Times New Roman" w:cs="Times New Roman"/>
          <w:b/>
        </w:rPr>
        <w:t>PROGRAMA:</w:t>
      </w:r>
    </w:p>
    <w:p w14:paraId="43590984" w14:textId="77777777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9187928" w14:textId="0C273A23" w:rsidR="00E22F90" w:rsidRPr="00AD2CC3" w:rsidRDefault="00483591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  <w:b/>
        </w:rPr>
        <w:t>Aula 1</w:t>
      </w:r>
      <w:r w:rsidR="000B1181" w:rsidRPr="00AD2CC3">
        <w:rPr>
          <w:rFonts w:ascii="Times New Roman" w:hAnsi="Times New Roman" w:cs="Times New Roman"/>
          <w:b/>
        </w:rPr>
        <w:t>.</w:t>
      </w:r>
      <w:r w:rsidR="000B1181" w:rsidRPr="00AD2CC3">
        <w:rPr>
          <w:rFonts w:ascii="Times New Roman" w:hAnsi="Times New Roman" w:cs="Times New Roman"/>
        </w:rPr>
        <w:t xml:space="preserve"> </w:t>
      </w:r>
      <w:proofErr w:type="spellStart"/>
      <w:r w:rsidR="00F43ED9" w:rsidRPr="00AD2CC3">
        <w:rPr>
          <w:rFonts w:ascii="Times New Roman" w:hAnsi="Times New Roman" w:cs="Times New Roman"/>
          <w:b/>
          <w:lang w:val="en-US"/>
        </w:rPr>
        <w:t>Apresentação</w:t>
      </w:r>
      <w:proofErr w:type="spellEnd"/>
      <w:r w:rsidR="00F43ED9" w:rsidRPr="00AD2CC3">
        <w:rPr>
          <w:rFonts w:ascii="Times New Roman" w:hAnsi="Times New Roman" w:cs="Times New Roman"/>
          <w:b/>
          <w:lang w:val="en-US"/>
        </w:rPr>
        <w:t xml:space="preserve"> e </w:t>
      </w:r>
      <w:proofErr w:type="spellStart"/>
      <w:r w:rsidR="00F43ED9" w:rsidRPr="00AD2CC3">
        <w:rPr>
          <w:rFonts w:ascii="Times New Roman" w:hAnsi="Times New Roman" w:cs="Times New Roman"/>
          <w:b/>
          <w:lang w:val="en-US"/>
        </w:rPr>
        <w:t>discussão</w:t>
      </w:r>
      <w:proofErr w:type="spellEnd"/>
      <w:r w:rsidR="00F43ED9" w:rsidRPr="00AD2CC3">
        <w:rPr>
          <w:rFonts w:ascii="Times New Roman" w:hAnsi="Times New Roman" w:cs="Times New Roman"/>
          <w:b/>
          <w:lang w:val="en-US"/>
        </w:rPr>
        <w:t xml:space="preserve"> do </w:t>
      </w:r>
      <w:proofErr w:type="spellStart"/>
      <w:r w:rsidR="00F43ED9" w:rsidRPr="00AD2CC3">
        <w:rPr>
          <w:rFonts w:ascii="Times New Roman" w:hAnsi="Times New Roman" w:cs="Times New Roman"/>
          <w:b/>
          <w:lang w:val="en-US"/>
        </w:rPr>
        <w:t>programa</w:t>
      </w:r>
      <w:proofErr w:type="spellEnd"/>
      <w:r w:rsidR="00F43ED9" w:rsidRPr="00AD2CC3">
        <w:rPr>
          <w:rFonts w:ascii="Times New Roman" w:hAnsi="Times New Roman" w:cs="Times New Roman"/>
          <w:b/>
          <w:lang w:val="en-US"/>
        </w:rPr>
        <w:t>.</w:t>
      </w:r>
      <w:r w:rsidR="00F43ED9" w:rsidRPr="00AD2CC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43ED9" w:rsidRPr="00AD2CC3">
        <w:rPr>
          <w:rFonts w:ascii="Times New Roman" w:hAnsi="Times New Roman" w:cs="Times New Roman"/>
          <w:lang w:val="en-US"/>
        </w:rPr>
        <w:t xml:space="preserve">Aula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introdutória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apresentação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alunos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suas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formações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intenções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áreas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interesses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pré-projetos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eventualmente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3ED9" w:rsidRPr="00AD2CC3">
        <w:rPr>
          <w:rFonts w:ascii="Times New Roman" w:hAnsi="Times New Roman" w:cs="Times New Roman"/>
          <w:lang w:val="en-US"/>
        </w:rPr>
        <w:t>elaborados</w:t>
      </w:r>
      <w:proofErr w:type="spellEnd"/>
      <w:r w:rsidR="00F43ED9" w:rsidRPr="00AD2CC3">
        <w:rPr>
          <w:rFonts w:ascii="Times New Roman" w:hAnsi="Times New Roman" w:cs="Times New Roman"/>
          <w:lang w:val="en-US"/>
        </w:rPr>
        <w:t>.</w:t>
      </w:r>
      <w:proofErr w:type="gramEnd"/>
      <w:r w:rsidR="00F43ED9" w:rsidRPr="00AD2CC3">
        <w:rPr>
          <w:rFonts w:ascii="Times New Roman" w:hAnsi="Times New Roman" w:cs="Times New Roman"/>
          <w:lang w:val="en-US"/>
        </w:rPr>
        <w:t xml:space="preserve"> </w:t>
      </w:r>
    </w:p>
    <w:p w14:paraId="7C9A8F51" w14:textId="77777777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3FF69AA" w14:textId="1A09F1B4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2CC3">
        <w:rPr>
          <w:rFonts w:ascii="Times New Roman" w:hAnsi="Times New Roman" w:cs="Times New Roman"/>
          <w:b/>
        </w:rPr>
        <w:t>Aula 2</w:t>
      </w:r>
      <w:r w:rsidR="00592A0D" w:rsidRPr="00AD2CC3">
        <w:rPr>
          <w:rFonts w:ascii="Times New Roman" w:hAnsi="Times New Roman" w:cs="Times New Roman"/>
          <w:b/>
        </w:rPr>
        <w:t>.</w:t>
      </w:r>
      <w:r w:rsidR="00592A0D" w:rsidRPr="00AD2CC3">
        <w:rPr>
          <w:rFonts w:ascii="Times New Roman" w:hAnsi="Times New Roman" w:cs="Times New Roman"/>
        </w:rPr>
        <w:t xml:space="preserve"> </w:t>
      </w:r>
      <w:r w:rsidR="00592A0D" w:rsidRPr="00AD2CC3">
        <w:rPr>
          <w:rFonts w:ascii="Times New Roman" w:hAnsi="Times New Roman" w:cs="Times New Roman"/>
          <w:b/>
        </w:rPr>
        <w:t>Sentido e evolução dos Direitos Humanos</w:t>
      </w:r>
    </w:p>
    <w:p w14:paraId="77F556A5" w14:textId="77777777" w:rsidR="00592A0D" w:rsidRPr="00AD2CC3" w:rsidRDefault="00592A0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A8A4050" w14:textId="633FB278" w:rsidR="00592A0D" w:rsidRPr="00AD2CC3" w:rsidRDefault="00170BB4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COMPARATO, Fabio Konder. A afirmação histórica dos direitos humanos. Disponível em: </w:t>
      </w:r>
      <w:hyperlink r:id="rId10" w:history="1">
        <w:r w:rsidR="00592A0D" w:rsidRPr="00AD2CC3">
          <w:rPr>
            <w:rStyle w:val="Hyperlink"/>
            <w:rFonts w:ascii="Times New Roman" w:hAnsi="Times New Roman" w:cs="Times New Roman"/>
            <w:color w:val="auto"/>
          </w:rPr>
          <w:t>https://edisciplinas.usp.br/pluginfile.php/18490/mod_resource/content/1/CHY%20-%20Comparato%20-%20Introdução.pdf</w:t>
        </w:r>
      </w:hyperlink>
      <w:r w:rsidR="00592A0D" w:rsidRPr="00AD2CC3">
        <w:rPr>
          <w:rFonts w:ascii="Times New Roman" w:hAnsi="Times New Roman" w:cs="Times New Roman"/>
        </w:rPr>
        <w:t xml:space="preserve"> </w:t>
      </w:r>
      <w:proofErr w:type="spellStart"/>
      <w:r w:rsidR="00592A0D"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="00592A0D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2A0D" w:rsidRPr="00AD2CC3">
        <w:rPr>
          <w:rFonts w:ascii="Times New Roman" w:hAnsi="Times New Roman" w:cs="Times New Roman"/>
          <w:lang w:val="en-US"/>
        </w:rPr>
        <w:t>em</w:t>
      </w:r>
      <w:proofErr w:type="spellEnd"/>
      <w:r w:rsidR="00592A0D" w:rsidRPr="00AD2CC3">
        <w:rPr>
          <w:rFonts w:ascii="Times New Roman" w:hAnsi="Times New Roman" w:cs="Times New Roman"/>
          <w:lang w:val="en-US"/>
        </w:rPr>
        <w:t xml:space="preserve"> 08.06.2017.</w:t>
      </w:r>
      <w:r w:rsidRPr="00AD2CC3">
        <w:rPr>
          <w:rFonts w:ascii="Times New Roman" w:hAnsi="Times New Roman" w:cs="Times New Roman"/>
          <w:lang w:val="en-US"/>
        </w:rPr>
        <w:t xml:space="preserve"> (81 p.)</w:t>
      </w:r>
    </w:p>
    <w:p w14:paraId="1578421B" w14:textId="77777777" w:rsidR="00F43ED9" w:rsidRPr="00AD2CC3" w:rsidRDefault="00F43ED9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5F2EEEA" w14:textId="09FB03A6" w:rsidR="00430441" w:rsidRPr="00AD2CC3" w:rsidRDefault="00F43ED9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  <w:lang w:val="en-US"/>
        </w:rPr>
        <w:t>HUNT, Lynn</w:t>
      </w:r>
      <w:proofErr w:type="gramStart"/>
      <w:r w:rsidRPr="00AD2CC3">
        <w:rPr>
          <w:rFonts w:ascii="Times New Roman" w:hAnsi="Times New Roman" w:cs="Times New Roman"/>
          <w:lang w:val="en-US"/>
        </w:rPr>
        <w:t>. 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AD2CC3">
        <w:rPr>
          <w:rFonts w:ascii="Times New Roman" w:hAnsi="Times New Roman" w:cs="Times New Roman"/>
          <w:lang w:val="en-US"/>
        </w:rPr>
        <w:t>invenção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AD2CC3">
        <w:rPr>
          <w:rFonts w:ascii="Times New Roman" w:hAnsi="Times New Roman" w:cs="Times New Roman"/>
          <w:lang w:val="en-US"/>
        </w:rPr>
        <w:t>direitos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humanos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D2CC3">
        <w:rPr>
          <w:rFonts w:ascii="Times New Roman" w:hAnsi="Times New Roman" w:cs="Times New Roman"/>
          <w:lang w:val="en-US"/>
        </w:rPr>
        <w:t>uma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história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. </w:t>
      </w:r>
      <w:proofErr w:type="spellStart"/>
      <w:proofErr w:type="gramStart"/>
      <w:r w:rsidRPr="00AD2CC3">
        <w:rPr>
          <w:rFonts w:ascii="Times New Roman" w:hAnsi="Times New Roman" w:cs="Times New Roman"/>
          <w:lang w:val="en-US"/>
        </w:rPr>
        <w:t>tradução</w:t>
      </w:r>
      <w:proofErr w:type="spellEnd"/>
      <w:proofErr w:type="gram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Rosaura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Eichenberg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>.</w:t>
      </w:r>
      <w:r w:rsidRPr="00AD2CC3">
        <w:rPr>
          <w:rFonts w:ascii="Times New Roman" w:hAnsi="Times New Roman" w:cs="Times New Roman"/>
          <w:lang w:val="en-US"/>
        </w:rPr>
        <w:t xml:space="preserve">— São Paulo: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Companhia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das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Letras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, </w:t>
      </w:r>
      <w:r w:rsidRPr="00AD2CC3">
        <w:rPr>
          <w:rFonts w:ascii="Times New Roman" w:hAnsi="Times New Roman" w:cs="Times New Roman"/>
          <w:lang w:val="en-US"/>
        </w:rPr>
        <w:t xml:space="preserve">2009.  </w:t>
      </w:r>
      <w:proofErr w:type="spellStart"/>
      <w:r w:rsidRPr="00AD2CC3">
        <w:rPr>
          <w:rFonts w:ascii="Times New Roman" w:hAnsi="Times New Roman" w:cs="Times New Roman"/>
          <w:lang w:val="en-US"/>
        </w:rPr>
        <w:t>Disponível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Pr="00AD2CC3">
          <w:rPr>
            <w:rStyle w:val="Hyperlink"/>
            <w:rFonts w:ascii="Times New Roman" w:hAnsi="Times New Roman" w:cs="Times New Roman"/>
            <w:color w:val="auto"/>
            <w:lang w:val="en-US"/>
          </w:rPr>
          <w:t>http://professor.pucgoias.edu.br/SiteDocente/admin/arquivosUpload/17973/material/A%20invenção%20dos%20Direitos%20Humanos.pdf</w:t>
        </w:r>
      </w:hyperlink>
      <w:proofErr w:type="gramStart"/>
      <w:r w:rsidRPr="00AD2CC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proofErr w:type="gram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 (142 p.)</w:t>
      </w:r>
    </w:p>
    <w:p w14:paraId="2885A482" w14:textId="77777777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4111F4C" w14:textId="0C7F1B56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3</w:t>
      </w:r>
      <w:r w:rsidR="00E14F6A" w:rsidRPr="00AD2CC3">
        <w:rPr>
          <w:rFonts w:ascii="Times New Roman" w:hAnsi="Times New Roman" w:cs="Times New Roman"/>
          <w:b/>
        </w:rPr>
        <w:t>.</w:t>
      </w:r>
      <w:r w:rsidR="00E14F6A" w:rsidRPr="00AD2CC3">
        <w:rPr>
          <w:rFonts w:ascii="Times New Roman" w:hAnsi="Times New Roman" w:cs="Times New Roman"/>
        </w:rPr>
        <w:t xml:space="preserve"> </w:t>
      </w:r>
      <w:r w:rsidR="00E14F6A" w:rsidRPr="00AD2CC3">
        <w:rPr>
          <w:rFonts w:ascii="Times New Roman" w:hAnsi="Times New Roman" w:cs="Times New Roman"/>
          <w:b/>
        </w:rPr>
        <w:t>O princípio da igualdade. Dimensões filosóficas.</w:t>
      </w:r>
      <w:r w:rsidR="00E35C14" w:rsidRPr="00AD2CC3">
        <w:rPr>
          <w:rFonts w:ascii="Times New Roman" w:hAnsi="Times New Roman" w:cs="Times New Roman"/>
        </w:rPr>
        <w:t xml:space="preserve"> </w:t>
      </w:r>
    </w:p>
    <w:p w14:paraId="48FD8EAE" w14:textId="77777777" w:rsidR="00361AA5" w:rsidRPr="00AD2CC3" w:rsidRDefault="00361AA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78E507C" w14:textId="77777777" w:rsidR="00742D41" w:rsidRPr="00AD2CC3" w:rsidRDefault="00742D41" w:rsidP="00742D41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BOBBIO, Norberto. La </w:t>
      </w:r>
      <w:proofErr w:type="spellStart"/>
      <w:r w:rsidRPr="00AD2CC3">
        <w:rPr>
          <w:rFonts w:ascii="Times New Roman" w:hAnsi="Times New Roman" w:cs="Times New Roman"/>
        </w:rPr>
        <w:t>naturaleza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prejuicio</w:t>
      </w:r>
      <w:proofErr w:type="spellEnd"/>
      <w:r w:rsidRPr="00AD2CC3">
        <w:rPr>
          <w:rFonts w:ascii="Times New Roman" w:hAnsi="Times New Roman" w:cs="Times New Roman"/>
        </w:rPr>
        <w:t xml:space="preserve">. Racismo, </w:t>
      </w:r>
      <w:proofErr w:type="spellStart"/>
      <w:r w:rsidRPr="00AD2CC3">
        <w:rPr>
          <w:rFonts w:ascii="Times New Roman" w:hAnsi="Times New Roman" w:cs="Times New Roman"/>
        </w:rPr>
        <w:t>hoy</w:t>
      </w:r>
      <w:proofErr w:type="spellEnd"/>
      <w:r w:rsidRPr="00AD2CC3">
        <w:rPr>
          <w:rFonts w:ascii="Times New Roman" w:hAnsi="Times New Roman" w:cs="Times New Roman"/>
        </w:rPr>
        <w:t xml:space="preserve">. Iguales y diferentes.(35 p.) Disponível em: </w:t>
      </w:r>
      <w:hyperlink r:id="rId12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49B25B25" w14:textId="77777777" w:rsidR="00742D41" w:rsidRPr="00AD2CC3" w:rsidRDefault="00742D41" w:rsidP="00742D41">
      <w:pPr>
        <w:spacing w:line="360" w:lineRule="auto"/>
        <w:jc w:val="both"/>
        <w:rPr>
          <w:rFonts w:ascii="Times New Roman" w:hAnsi="Times New Roman" w:cs="Times New Roman"/>
        </w:rPr>
      </w:pPr>
    </w:p>
    <w:p w14:paraId="5A5F79D3" w14:textId="77777777" w:rsidR="00742D41" w:rsidRPr="00AD2CC3" w:rsidRDefault="00742D41" w:rsidP="00742D4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FERRAJOLI, Luigi. </w:t>
      </w:r>
      <w:proofErr w:type="spellStart"/>
      <w:r w:rsidRPr="00AD2CC3">
        <w:rPr>
          <w:rFonts w:ascii="Times New Roman" w:hAnsi="Times New Roman" w:cs="Times New Roman"/>
        </w:rPr>
        <w:t>Igualdad</w:t>
      </w:r>
      <w:proofErr w:type="spellEnd"/>
      <w:r w:rsidRPr="00AD2CC3">
        <w:rPr>
          <w:rFonts w:ascii="Times New Roman" w:hAnsi="Times New Roman" w:cs="Times New Roman"/>
        </w:rPr>
        <w:t xml:space="preserve"> y diferencia. (27 p.) Disponível em: </w:t>
      </w:r>
      <w:hyperlink r:id="rId13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0A8A2790" w14:textId="77777777" w:rsidR="003B2219" w:rsidRPr="00AD2CC3" w:rsidRDefault="003B2219" w:rsidP="00742D4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91F3B90" w14:textId="77777777" w:rsidR="003B2219" w:rsidRPr="00AD2CC3" w:rsidRDefault="003B2219" w:rsidP="003B2219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FRASER, Nancy. Luta de classes ou respeito às diferenças? Igualdade, Identidades e Justiça Social. (4 p.). Disponível em: </w:t>
      </w:r>
      <w:hyperlink r:id="rId14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https://edisciplinas.usp.br/pluginfile.php/364304/mod_resource/content/1/LUTA%20DE%20CLASSES%20OU%20RESPEITO%20ÀS%20DIFERENÇAS.pdf</w:t>
        </w:r>
      </w:hyperlink>
      <w:r w:rsidRPr="00AD2CC3">
        <w:rPr>
          <w:rFonts w:ascii="Times New Roman" w:hAnsi="Times New Roman" w:cs="Times New Roman"/>
        </w:rPr>
        <w:t xml:space="preserve"> acessado em 10.06.2017.</w:t>
      </w:r>
    </w:p>
    <w:p w14:paraId="45C15604" w14:textId="77777777" w:rsidR="00742D41" w:rsidRPr="00AD2CC3" w:rsidRDefault="00742D41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24F74E9" w14:textId="7B9DBEBE" w:rsidR="00930468" w:rsidRPr="00AD2CC3" w:rsidRDefault="00930468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MOLINARO, Carlos Alberto. Dignidade, </w:t>
      </w:r>
      <w:proofErr w:type="spellStart"/>
      <w:r w:rsidRPr="00AD2CC3">
        <w:rPr>
          <w:rFonts w:ascii="Times New Roman" w:hAnsi="Times New Roman" w:cs="Times New Roman"/>
        </w:rPr>
        <w:t>interculturalidade</w:t>
      </w:r>
      <w:proofErr w:type="spellEnd"/>
      <w:r w:rsidRPr="00AD2CC3">
        <w:rPr>
          <w:rFonts w:ascii="Times New Roman" w:hAnsi="Times New Roman" w:cs="Times New Roman"/>
        </w:rPr>
        <w:t xml:space="preserve"> e direitos humanos e fundamentais – uma nova tecnologia? </w:t>
      </w:r>
      <w:r w:rsidR="004723A3" w:rsidRPr="00AD2CC3">
        <w:rPr>
          <w:rFonts w:ascii="Times New Roman" w:hAnsi="Times New Roman" w:cs="Times New Roman"/>
          <w:i/>
        </w:rPr>
        <w:t xml:space="preserve">In: </w:t>
      </w:r>
      <w:r w:rsidR="00641CA0" w:rsidRPr="00AD2CC3">
        <w:rPr>
          <w:rFonts w:ascii="Times New Roman" w:hAnsi="Times New Roman" w:cs="Times New Roman"/>
        </w:rPr>
        <w:t xml:space="preserve">BERTOLDI, Márcia Rodrigues...[et al.] Coord. </w:t>
      </w:r>
      <w:r w:rsidR="004723A3" w:rsidRPr="00AD2CC3">
        <w:rPr>
          <w:rFonts w:ascii="Times New Roman" w:hAnsi="Times New Roman" w:cs="Times New Roman"/>
        </w:rPr>
        <w:t xml:space="preserve">Direitos Fundamentais e Vulnerabilidade Social. </w:t>
      </w:r>
      <w:r w:rsidR="00F43ED9" w:rsidRPr="00AD2CC3">
        <w:rPr>
          <w:rFonts w:ascii="Times New Roman" w:hAnsi="Times New Roman" w:cs="Times New Roman"/>
        </w:rPr>
        <w:t xml:space="preserve">Em homenagem ao Professor Ingo Wolfgang </w:t>
      </w:r>
      <w:proofErr w:type="spellStart"/>
      <w:r w:rsidR="00F43ED9" w:rsidRPr="00AD2CC3">
        <w:rPr>
          <w:rFonts w:ascii="Times New Roman" w:hAnsi="Times New Roman" w:cs="Times New Roman"/>
        </w:rPr>
        <w:t>Sarlet</w:t>
      </w:r>
      <w:proofErr w:type="spellEnd"/>
      <w:r w:rsidR="00F43ED9" w:rsidRPr="00AD2CC3">
        <w:rPr>
          <w:rFonts w:ascii="Times New Roman" w:hAnsi="Times New Roman" w:cs="Times New Roman"/>
        </w:rPr>
        <w:t xml:space="preserve">. </w:t>
      </w:r>
      <w:r w:rsidR="00641CA0" w:rsidRPr="00AD2CC3">
        <w:rPr>
          <w:rFonts w:ascii="Times New Roman" w:hAnsi="Times New Roman" w:cs="Times New Roman"/>
        </w:rPr>
        <w:t>Porto Alegre: Livraria do Advogado, 2016 (16 p.)</w:t>
      </w:r>
    </w:p>
    <w:p w14:paraId="31F7FF25" w14:textId="77777777" w:rsidR="00361AA5" w:rsidRPr="00AD2CC3" w:rsidRDefault="00361AA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2040C41" w14:textId="396D2755" w:rsidR="00361AA5" w:rsidRPr="00AD2CC3" w:rsidRDefault="00A54911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SANCHÍS, </w:t>
      </w:r>
      <w:proofErr w:type="spellStart"/>
      <w:r w:rsidRPr="00AD2CC3">
        <w:rPr>
          <w:rFonts w:ascii="Times New Roman" w:hAnsi="Times New Roman" w:cs="Times New Roman"/>
        </w:rPr>
        <w:t>Luis</w:t>
      </w:r>
      <w:proofErr w:type="spellEnd"/>
      <w:r w:rsidRPr="00AD2CC3">
        <w:rPr>
          <w:rFonts w:ascii="Times New Roman" w:hAnsi="Times New Roman" w:cs="Times New Roman"/>
        </w:rPr>
        <w:t xml:space="preserve"> Prieto. </w:t>
      </w:r>
      <w:proofErr w:type="spellStart"/>
      <w:r w:rsidR="00361AA5" w:rsidRPr="00AD2CC3">
        <w:rPr>
          <w:rFonts w:ascii="Times New Roman" w:hAnsi="Times New Roman" w:cs="Times New Roman"/>
        </w:rPr>
        <w:t>Desigualdad</w:t>
      </w:r>
      <w:proofErr w:type="spellEnd"/>
      <w:r w:rsidR="00361AA5" w:rsidRPr="00AD2CC3">
        <w:rPr>
          <w:rFonts w:ascii="Times New Roman" w:hAnsi="Times New Roman" w:cs="Times New Roman"/>
        </w:rPr>
        <w:t xml:space="preserve">, </w:t>
      </w:r>
      <w:proofErr w:type="spellStart"/>
      <w:r w:rsidR="00361AA5" w:rsidRPr="00AD2CC3">
        <w:rPr>
          <w:rFonts w:ascii="Times New Roman" w:hAnsi="Times New Roman" w:cs="Times New Roman"/>
        </w:rPr>
        <w:t>exclusión</w:t>
      </w:r>
      <w:proofErr w:type="spellEnd"/>
      <w:r w:rsidR="00361AA5" w:rsidRPr="00AD2CC3">
        <w:rPr>
          <w:rFonts w:ascii="Times New Roman" w:hAnsi="Times New Roman" w:cs="Times New Roman"/>
        </w:rPr>
        <w:t xml:space="preserve"> y </w:t>
      </w:r>
      <w:proofErr w:type="spellStart"/>
      <w:r w:rsidR="00361AA5" w:rsidRPr="00AD2CC3">
        <w:rPr>
          <w:rFonts w:ascii="Times New Roman" w:hAnsi="Times New Roman" w:cs="Times New Roman"/>
        </w:rPr>
        <w:t>globalización</w:t>
      </w:r>
      <w:proofErr w:type="spellEnd"/>
      <w:r w:rsidR="00361AA5" w:rsidRPr="00AD2CC3">
        <w:rPr>
          <w:rFonts w:ascii="Times New Roman" w:hAnsi="Times New Roman" w:cs="Times New Roman"/>
        </w:rPr>
        <w:t xml:space="preserve">: </w:t>
      </w:r>
      <w:proofErr w:type="spellStart"/>
      <w:r w:rsidR="00361AA5" w:rsidRPr="00AD2CC3">
        <w:rPr>
          <w:rFonts w:ascii="Times New Roman" w:hAnsi="Times New Roman" w:cs="Times New Roman"/>
        </w:rPr>
        <w:t>hacia</w:t>
      </w:r>
      <w:proofErr w:type="spellEnd"/>
      <w:r w:rsidR="00361AA5" w:rsidRPr="00AD2CC3">
        <w:rPr>
          <w:rFonts w:ascii="Times New Roman" w:hAnsi="Times New Roman" w:cs="Times New Roman"/>
        </w:rPr>
        <w:t xml:space="preserve"> </w:t>
      </w:r>
      <w:proofErr w:type="spellStart"/>
      <w:r w:rsidR="00361AA5" w:rsidRPr="00AD2CC3">
        <w:rPr>
          <w:rFonts w:ascii="Times New Roman" w:hAnsi="Times New Roman" w:cs="Times New Roman"/>
        </w:rPr>
        <w:t>la</w:t>
      </w:r>
      <w:proofErr w:type="spellEnd"/>
      <w:r w:rsidR="00361AA5" w:rsidRPr="00AD2CC3">
        <w:rPr>
          <w:rFonts w:ascii="Times New Roman" w:hAnsi="Times New Roman" w:cs="Times New Roman"/>
        </w:rPr>
        <w:t xml:space="preserve"> </w:t>
      </w:r>
      <w:proofErr w:type="spellStart"/>
      <w:r w:rsidR="00361AA5" w:rsidRPr="00AD2CC3">
        <w:rPr>
          <w:rFonts w:ascii="Times New Roman" w:hAnsi="Times New Roman" w:cs="Times New Roman"/>
        </w:rPr>
        <w:t>construcción</w:t>
      </w:r>
      <w:proofErr w:type="spellEnd"/>
      <w:r w:rsidR="00361AA5" w:rsidRPr="00AD2CC3">
        <w:rPr>
          <w:rFonts w:ascii="Times New Roman" w:hAnsi="Times New Roman" w:cs="Times New Roman"/>
        </w:rPr>
        <w:t xml:space="preserve"> multicultural</w:t>
      </w:r>
      <w:r w:rsidRPr="00AD2CC3">
        <w:rPr>
          <w:rFonts w:ascii="Times New Roman" w:hAnsi="Times New Roman" w:cs="Times New Roman"/>
        </w:rPr>
        <w:t xml:space="preserve"> </w:t>
      </w:r>
      <w:r w:rsidR="00361AA5" w:rsidRPr="00AD2CC3">
        <w:rPr>
          <w:rFonts w:ascii="Times New Roman" w:hAnsi="Times New Roman" w:cs="Times New Roman"/>
        </w:rPr>
        <w:t xml:space="preserve">de </w:t>
      </w:r>
      <w:proofErr w:type="spellStart"/>
      <w:r w:rsidR="00361AA5" w:rsidRPr="00AD2CC3">
        <w:rPr>
          <w:rFonts w:ascii="Times New Roman" w:hAnsi="Times New Roman" w:cs="Times New Roman"/>
        </w:rPr>
        <w:t>la</w:t>
      </w:r>
      <w:proofErr w:type="spellEnd"/>
      <w:r w:rsidR="00361AA5" w:rsidRPr="00AD2CC3">
        <w:rPr>
          <w:rFonts w:ascii="Times New Roman" w:hAnsi="Times New Roman" w:cs="Times New Roman"/>
        </w:rPr>
        <w:t xml:space="preserve"> </w:t>
      </w:r>
      <w:proofErr w:type="spellStart"/>
      <w:r w:rsidR="00361AA5" w:rsidRPr="00AD2CC3">
        <w:rPr>
          <w:rFonts w:ascii="Times New Roman" w:hAnsi="Times New Roman" w:cs="Times New Roman"/>
        </w:rPr>
        <w:t>igualdad</w:t>
      </w:r>
      <w:proofErr w:type="spellEnd"/>
      <w:r w:rsidR="00361AA5" w:rsidRPr="00AD2CC3">
        <w:rPr>
          <w:rFonts w:ascii="Times New Roman" w:hAnsi="Times New Roman" w:cs="Times New Roman"/>
        </w:rPr>
        <w:t xml:space="preserve"> y </w:t>
      </w:r>
      <w:proofErr w:type="spellStart"/>
      <w:r w:rsidR="00361AA5" w:rsidRPr="00AD2CC3">
        <w:rPr>
          <w:rFonts w:ascii="Times New Roman" w:hAnsi="Times New Roman" w:cs="Times New Roman"/>
        </w:rPr>
        <w:t>la</w:t>
      </w:r>
      <w:proofErr w:type="spellEnd"/>
      <w:r w:rsidR="00361AA5" w:rsidRPr="00AD2CC3">
        <w:rPr>
          <w:rFonts w:ascii="Times New Roman" w:hAnsi="Times New Roman" w:cs="Times New Roman"/>
        </w:rPr>
        <w:t xml:space="preserve"> diferencia.</w:t>
      </w:r>
      <w:r w:rsidRPr="00AD2CC3">
        <w:rPr>
          <w:rFonts w:ascii="Times New Roman" w:hAnsi="Times New Roman" w:cs="Times New Roman"/>
        </w:rPr>
        <w:t xml:space="preserve"> (58 p.)</w:t>
      </w:r>
    </w:p>
    <w:p w14:paraId="4FEAA10B" w14:textId="78459E66" w:rsidR="00483591" w:rsidRPr="00AD2CC3" w:rsidRDefault="00E50AE2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>D</w:t>
      </w:r>
      <w:r w:rsidR="00BA141E" w:rsidRPr="00AD2CC3">
        <w:rPr>
          <w:rFonts w:ascii="Times New Roman" w:hAnsi="Times New Roman" w:cs="Times New Roman"/>
        </w:rPr>
        <w:t>isponível</w:t>
      </w:r>
      <w:r w:rsidR="00B53D67" w:rsidRPr="00AD2CC3">
        <w:rPr>
          <w:rFonts w:ascii="Times New Roman" w:hAnsi="Times New Roman" w:cs="Times New Roman"/>
        </w:rPr>
        <w:t xml:space="preserve"> em: </w:t>
      </w:r>
      <w:hyperlink r:id="rId15" w:history="1">
        <w:r w:rsidR="00B53D67"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="00B53D67" w:rsidRPr="00AD2CC3">
        <w:rPr>
          <w:rFonts w:ascii="Times New Roman" w:hAnsi="Times New Roman" w:cs="Times New Roman"/>
        </w:rPr>
        <w:t xml:space="preserve"> </w:t>
      </w:r>
      <w:proofErr w:type="spellStart"/>
      <w:r w:rsidR="00B53D67"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="00B53D67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3D67" w:rsidRPr="00AD2CC3">
        <w:rPr>
          <w:rFonts w:ascii="Times New Roman" w:hAnsi="Times New Roman" w:cs="Times New Roman"/>
          <w:lang w:val="en-US"/>
        </w:rPr>
        <w:t>em</w:t>
      </w:r>
      <w:proofErr w:type="spellEnd"/>
      <w:r w:rsidR="00B53D67"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71904901" w14:textId="77777777" w:rsidR="00BA141E" w:rsidRPr="00AD2CC3" w:rsidRDefault="00BA141E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B40E876" w14:textId="5849F003" w:rsidR="00742D41" w:rsidRPr="00AD2CC3" w:rsidRDefault="00BA141E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SANTOS, Boaventura de Souza. </w:t>
      </w:r>
      <w:proofErr w:type="spellStart"/>
      <w:r w:rsidRPr="00AD2CC3">
        <w:rPr>
          <w:rFonts w:ascii="Times New Roman" w:hAnsi="Times New Roman" w:cs="Times New Roman"/>
        </w:rPr>
        <w:t>Desigualdad</w:t>
      </w:r>
      <w:proofErr w:type="spellEnd"/>
      <w:r w:rsidRPr="00AD2CC3">
        <w:rPr>
          <w:rFonts w:ascii="Times New Roman" w:hAnsi="Times New Roman" w:cs="Times New Roman"/>
        </w:rPr>
        <w:t xml:space="preserve">, </w:t>
      </w:r>
      <w:proofErr w:type="spellStart"/>
      <w:r w:rsidRPr="00AD2CC3">
        <w:rPr>
          <w:rFonts w:ascii="Times New Roman" w:hAnsi="Times New Roman" w:cs="Times New Roman"/>
        </w:rPr>
        <w:t>exclusión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globalización</w:t>
      </w:r>
      <w:proofErr w:type="spellEnd"/>
      <w:r w:rsidRPr="00AD2CC3">
        <w:rPr>
          <w:rFonts w:ascii="Times New Roman" w:hAnsi="Times New Roman" w:cs="Times New Roman"/>
        </w:rPr>
        <w:t xml:space="preserve">: </w:t>
      </w:r>
      <w:proofErr w:type="spellStart"/>
      <w:r w:rsidRPr="00AD2CC3">
        <w:rPr>
          <w:rFonts w:ascii="Times New Roman" w:hAnsi="Times New Roman" w:cs="Times New Roman"/>
        </w:rPr>
        <w:t>hacia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construcción</w:t>
      </w:r>
      <w:proofErr w:type="spellEnd"/>
      <w:r w:rsidRPr="00AD2CC3">
        <w:rPr>
          <w:rFonts w:ascii="Times New Roman" w:hAnsi="Times New Roman" w:cs="Times New Roman"/>
        </w:rPr>
        <w:t xml:space="preserve"> multicultural 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igualdad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diferencia. (48 p.) Disponível em: </w:t>
      </w:r>
      <w:hyperlink r:id="rId16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66D355AD" w14:textId="77777777" w:rsidR="007651B2" w:rsidRPr="00AD2CC3" w:rsidRDefault="007651B2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8D3B304" w14:textId="77777777" w:rsidR="00D910FF" w:rsidRPr="00AD2CC3" w:rsidRDefault="00D910FF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D7DACE3" w14:textId="47D3D6E0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 xml:space="preserve">Aula </w:t>
      </w:r>
      <w:r w:rsidR="004F0F1A" w:rsidRPr="00AD2CC3">
        <w:rPr>
          <w:rFonts w:ascii="Times New Roman" w:hAnsi="Times New Roman" w:cs="Times New Roman"/>
          <w:b/>
        </w:rPr>
        <w:t>4</w:t>
      </w:r>
      <w:r w:rsidR="00E90CC9" w:rsidRPr="00AD2CC3">
        <w:rPr>
          <w:rFonts w:ascii="Times New Roman" w:hAnsi="Times New Roman" w:cs="Times New Roman"/>
          <w:b/>
        </w:rPr>
        <w:t>. Discriminação e medidas de ação afirmativa.</w:t>
      </w:r>
    </w:p>
    <w:p w14:paraId="1A5D4D25" w14:textId="77777777" w:rsidR="00E50AE2" w:rsidRPr="00AD2CC3" w:rsidRDefault="00E50AE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646CA54" w14:textId="2BE10763" w:rsidR="00BA141E" w:rsidRPr="00AD2CC3" w:rsidRDefault="00BA141E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AÑÓN, José </w:t>
      </w:r>
      <w:proofErr w:type="spellStart"/>
      <w:r w:rsidRPr="00AD2CC3">
        <w:rPr>
          <w:rFonts w:ascii="Times New Roman" w:hAnsi="Times New Roman" w:cs="Times New Roman"/>
        </w:rPr>
        <w:t>García</w:t>
      </w:r>
      <w:proofErr w:type="spellEnd"/>
      <w:r w:rsidRPr="00AD2CC3">
        <w:rPr>
          <w:rFonts w:ascii="Times New Roman" w:hAnsi="Times New Roman" w:cs="Times New Roman"/>
        </w:rPr>
        <w:t xml:space="preserve">. </w:t>
      </w:r>
      <w:proofErr w:type="spellStart"/>
      <w:r w:rsidRPr="00AD2CC3">
        <w:rPr>
          <w:rFonts w:ascii="Times New Roman" w:hAnsi="Times New Roman" w:cs="Times New Roman"/>
        </w:rPr>
        <w:t>Igualdad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desproporcionalidad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las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políticas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acción</w:t>
      </w:r>
      <w:proofErr w:type="spellEnd"/>
      <w:r w:rsidRPr="00AD2CC3">
        <w:rPr>
          <w:rFonts w:ascii="Times New Roman" w:hAnsi="Times New Roman" w:cs="Times New Roman"/>
        </w:rPr>
        <w:t xml:space="preserve"> afirmativa. Los problemas 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dogmática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jurídica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el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derecho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europeo</w:t>
      </w:r>
      <w:proofErr w:type="spellEnd"/>
      <w:r w:rsidRPr="00AD2CC3">
        <w:rPr>
          <w:rFonts w:ascii="Times New Roman" w:hAnsi="Times New Roman" w:cs="Times New Roman"/>
        </w:rPr>
        <w:t xml:space="preserve">. (35 p.) Disponível em: </w:t>
      </w:r>
      <w:hyperlink r:id="rId17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6491DFB9" w14:textId="77777777" w:rsidR="0057648B" w:rsidRPr="00AD2CC3" w:rsidRDefault="0057648B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924EC63" w14:textId="7AC22520" w:rsidR="0057648B" w:rsidRPr="00AD2CC3" w:rsidRDefault="0057648B" w:rsidP="0057648B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shd w:val="clear" w:color="auto" w:fill="FFFFFF"/>
        </w:rPr>
        <w:t xml:space="preserve">GERALDO, José. Direito achado na rua. </w:t>
      </w:r>
      <w:r w:rsidR="00ED1FB9" w:rsidRPr="00AD2CC3">
        <w:rPr>
          <w:rFonts w:ascii="Times New Roman" w:hAnsi="Times New Roman" w:cs="Times New Roman"/>
          <w:shd w:val="clear" w:color="auto" w:fill="FFFFFF"/>
        </w:rPr>
        <w:t>Disponível em</w:t>
      </w:r>
      <w:r w:rsidR="00ED1FB9" w:rsidRPr="00AD2CC3">
        <w:rPr>
          <w:rFonts w:ascii="Times New Roman" w:hAnsi="Times New Roman" w:cs="Times New Roman"/>
          <w:shd w:val="clear" w:color="auto" w:fill="FFFFFF"/>
        </w:rPr>
        <w:t xml:space="preserve">: </w:t>
      </w:r>
      <w:hyperlink r:id="rId18" w:history="1">
        <w:r w:rsidR="00ED1FB9" w:rsidRPr="00AD2CC3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https://drive.google.com/drive/folders/0B26ERsgcjsV9fmt4SmlvRkVoVHY3ZmNmNzhqZWkxcUtYMUtnV25qVVhraU1oRVo0ZnplaU0</w:t>
        </w:r>
      </w:hyperlink>
      <w:r w:rsidR="00ED1FB9" w:rsidRPr="00AD2CC3">
        <w:rPr>
          <w:rFonts w:ascii="Times New Roman" w:hAnsi="Times New Roman" w:cs="Times New Roman"/>
          <w:shd w:val="clear" w:color="auto" w:fill="FFFFFF"/>
        </w:rPr>
        <w:t xml:space="preserve">  </w:t>
      </w:r>
      <w:r w:rsidRPr="00AD2CC3">
        <w:rPr>
          <w:rFonts w:ascii="Times New Roman" w:hAnsi="Times New Roman" w:cs="Times New Roman"/>
          <w:shd w:val="clear" w:color="auto" w:fill="FFFFFF"/>
        </w:rPr>
        <w:t>acessado em 12.06.2017.</w:t>
      </w:r>
      <w:r w:rsidR="00ED1FB9" w:rsidRPr="00AD2CC3">
        <w:rPr>
          <w:rFonts w:ascii="Times New Roman" w:hAnsi="Times New Roman" w:cs="Times New Roman"/>
          <w:shd w:val="clear" w:color="auto" w:fill="FFFFFF"/>
        </w:rPr>
        <w:t xml:space="preserve"> (13p.)</w:t>
      </w:r>
    </w:p>
    <w:p w14:paraId="7F837419" w14:textId="77777777" w:rsidR="000D3F9B" w:rsidRPr="00AD2CC3" w:rsidRDefault="000D3F9B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18F8E38" w14:textId="6608198C" w:rsidR="000D3F9B" w:rsidRPr="00AD2CC3" w:rsidRDefault="000D3F9B" w:rsidP="000D3F9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2CC3">
        <w:rPr>
          <w:rFonts w:ascii="Times New Roman" w:hAnsi="Times New Roman" w:cs="Times New Roman"/>
          <w:shd w:val="clear" w:color="auto" w:fill="FFFFFF"/>
        </w:rPr>
        <w:t xml:space="preserve">GOMES, Joaquim B. Barbosa. </w:t>
      </w:r>
      <w:r w:rsidRPr="00AD2CC3">
        <w:rPr>
          <w:rFonts w:ascii="Times New Roman" w:hAnsi="Times New Roman" w:cs="Times New Roman"/>
          <w:b/>
          <w:shd w:val="clear" w:color="auto" w:fill="FFFFFF"/>
        </w:rPr>
        <w:t>Ação Afirmativa &amp; Princípio Constitucional da Igualdade</w:t>
      </w:r>
      <w:r w:rsidRPr="00AD2CC3">
        <w:rPr>
          <w:rFonts w:ascii="Times New Roman" w:hAnsi="Times New Roman" w:cs="Times New Roman"/>
          <w:shd w:val="clear" w:color="auto" w:fill="FFFFFF"/>
        </w:rPr>
        <w:t xml:space="preserve">. O Direito como Instrumento de Transformação Social. A Experiência dos EUA. Rio de Janeiro: Renovar, 2001.  </w:t>
      </w:r>
      <w:r w:rsidR="00CC347E" w:rsidRPr="00AD2CC3">
        <w:rPr>
          <w:rFonts w:ascii="Times New Roman" w:hAnsi="Times New Roman" w:cs="Times New Roman"/>
          <w:shd w:val="clear" w:color="auto" w:fill="FFFFFF"/>
        </w:rPr>
        <w:t>(P. 43)</w:t>
      </w:r>
    </w:p>
    <w:p w14:paraId="3DC3F6EB" w14:textId="77777777" w:rsidR="003A587F" w:rsidRPr="00AD2CC3" w:rsidRDefault="003A587F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1E459B5" w14:textId="56A4F8E3" w:rsidR="003A587F" w:rsidRPr="00AD2CC3" w:rsidRDefault="003A587F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AD2CC3">
        <w:rPr>
          <w:rFonts w:ascii="Times New Roman" w:hAnsi="Times New Roman" w:cs="Times New Roman"/>
          <w:lang w:val="en-US"/>
        </w:rPr>
        <w:t xml:space="preserve">MELO, </w:t>
      </w:r>
      <w:proofErr w:type="spellStart"/>
      <w:r w:rsidRPr="00AD2CC3">
        <w:rPr>
          <w:rFonts w:ascii="Times New Roman" w:hAnsi="Times New Roman" w:cs="Times New Roman"/>
          <w:lang w:val="en-US"/>
        </w:rPr>
        <w:t>Mônica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de.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AD2CC3">
        <w:rPr>
          <w:rFonts w:ascii="Times New Roman" w:hAnsi="Times New Roman" w:cs="Times New Roman"/>
          <w:lang w:val="en-US"/>
        </w:rPr>
        <w:t>princípio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AD2CC3">
        <w:rPr>
          <w:rFonts w:ascii="Times New Roman" w:hAnsi="Times New Roman" w:cs="Times New Roman"/>
          <w:lang w:val="en-US"/>
        </w:rPr>
        <w:t>igualdade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D2CC3">
        <w:rPr>
          <w:rFonts w:ascii="Times New Roman" w:hAnsi="Times New Roman" w:cs="Times New Roman"/>
          <w:lang w:val="en-US"/>
        </w:rPr>
        <w:t>luz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AD2CC3">
        <w:rPr>
          <w:rFonts w:ascii="Times New Roman" w:hAnsi="Times New Roman" w:cs="Times New Roman"/>
          <w:lang w:val="en-US"/>
        </w:rPr>
        <w:t>ações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afirmativas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. O </w:t>
      </w:r>
      <w:proofErr w:type="spellStart"/>
      <w:r w:rsidRPr="00AD2CC3">
        <w:rPr>
          <w:rFonts w:ascii="Times New Roman" w:hAnsi="Times New Roman" w:cs="Times New Roman"/>
          <w:lang w:val="en-US"/>
        </w:rPr>
        <w:t>enfoque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AD2CC3">
        <w:rPr>
          <w:rFonts w:ascii="Times New Roman" w:hAnsi="Times New Roman" w:cs="Times New Roman"/>
          <w:lang w:val="en-US"/>
        </w:rPr>
        <w:t>discriminação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6BCA" w:rsidRPr="00AD2CC3">
        <w:rPr>
          <w:rFonts w:ascii="Times New Roman" w:hAnsi="Times New Roman" w:cs="Times New Roman"/>
          <w:lang w:val="en-US"/>
        </w:rPr>
        <w:t>positiva</w:t>
      </w:r>
      <w:proofErr w:type="spellEnd"/>
      <w:r w:rsidR="00536BCA" w:rsidRPr="00AD2CC3">
        <w:rPr>
          <w:rFonts w:ascii="Times New Roman" w:hAnsi="Times New Roman" w:cs="Times New Roman"/>
          <w:lang w:val="en-US"/>
        </w:rPr>
        <w:t xml:space="preserve">. </w:t>
      </w:r>
      <w:r w:rsidR="00536BCA" w:rsidRPr="00AD2CC3">
        <w:rPr>
          <w:rFonts w:ascii="Times New Roman" w:hAnsi="Times New Roman" w:cs="Times New Roman"/>
          <w:i/>
          <w:lang w:val="en-US"/>
        </w:rPr>
        <w:t>In:</w:t>
      </w:r>
      <w:r w:rsidR="00536BCA" w:rsidRPr="00AD2CC3">
        <w:rPr>
          <w:rFonts w:ascii="Times New Roman" w:hAnsi="Times New Roman" w:cs="Times New Roman"/>
          <w:lang w:val="en-US"/>
        </w:rPr>
        <w:t xml:space="preserve"> PIOVESAN, </w:t>
      </w:r>
      <w:proofErr w:type="spellStart"/>
      <w:r w:rsidR="00536BCA" w:rsidRPr="00AD2CC3">
        <w:rPr>
          <w:rFonts w:ascii="Times New Roman" w:hAnsi="Times New Roman" w:cs="Times New Roman"/>
          <w:lang w:val="en-US"/>
        </w:rPr>
        <w:t>Flávia</w:t>
      </w:r>
      <w:proofErr w:type="spellEnd"/>
      <w:proofErr w:type="gramStart"/>
      <w:r w:rsidR="00536BCA" w:rsidRPr="00AD2CC3">
        <w:rPr>
          <w:rFonts w:ascii="Times New Roman" w:hAnsi="Times New Roman" w:cs="Times New Roman"/>
          <w:lang w:val="en-US"/>
        </w:rPr>
        <w:t>;</w:t>
      </w:r>
      <w:proofErr w:type="gramEnd"/>
      <w:r w:rsidR="00536BCA" w:rsidRPr="00AD2CC3">
        <w:rPr>
          <w:rFonts w:ascii="Times New Roman" w:hAnsi="Times New Roman" w:cs="Times New Roman"/>
          <w:lang w:val="en-US"/>
        </w:rPr>
        <w:t xml:space="preserve"> GARCIA, Maria (Org.). </w:t>
      </w:r>
      <w:proofErr w:type="spellStart"/>
      <w:r w:rsidR="00536BCA" w:rsidRPr="00AD2CC3">
        <w:rPr>
          <w:rFonts w:ascii="Times New Roman" w:hAnsi="Times New Roman" w:cs="Times New Roman"/>
          <w:lang w:val="en-US"/>
        </w:rPr>
        <w:t>Grupos</w:t>
      </w:r>
      <w:proofErr w:type="spellEnd"/>
      <w:r w:rsidR="00536BCA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6BCA" w:rsidRPr="00AD2CC3">
        <w:rPr>
          <w:rFonts w:ascii="Times New Roman" w:hAnsi="Times New Roman" w:cs="Times New Roman"/>
          <w:lang w:val="en-US"/>
        </w:rPr>
        <w:t>Vulneráveis</w:t>
      </w:r>
      <w:proofErr w:type="spellEnd"/>
      <w:r w:rsidR="00536BCA" w:rsidRPr="00AD2CC3">
        <w:rPr>
          <w:rFonts w:ascii="Times New Roman" w:hAnsi="Times New Roman" w:cs="Times New Roman"/>
          <w:lang w:val="en-US"/>
        </w:rPr>
        <w:t>. SP: RT 2011 (p. 32)</w:t>
      </w:r>
    </w:p>
    <w:p w14:paraId="13337C29" w14:textId="77777777" w:rsidR="00BA141E" w:rsidRPr="00AD2CC3" w:rsidRDefault="00BA141E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87D858D" w14:textId="77777777" w:rsidR="00BA141E" w:rsidRPr="00AD2CC3" w:rsidRDefault="00102E71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NINO, Ezequiel. </w:t>
      </w:r>
      <w:proofErr w:type="spellStart"/>
      <w:r w:rsidRPr="00AD2CC3">
        <w:rPr>
          <w:rFonts w:ascii="Times New Roman" w:hAnsi="Times New Roman" w:cs="Times New Roman"/>
        </w:rPr>
        <w:t>Efecto</w:t>
      </w:r>
      <w:proofErr w:type="spellEnd"/>
      <w:r w:rsidRPr="00AD2CC3">
        <w:rPr>
          <w:rFonts w:ascii="Times New Roman" w:hAnsi="Times New Roman" w:cs="Times New Roman"/>
        </w:rPr>
        <w:t xml:space="preserve"> o </w:t>
      </w:r>
      <w:proofErr w:type="spellStart"/>
      <w:r w:rsidRPr="00AD2CC3">
        <w:rPr>
          <w:rFonts w:ascii="Times New Roman" w:hAnsi="Times New Roman" w:cs="Times New Roman"/>
        </w:rPr>
        <w:t>intención</w:t>
      </w:r>
      <w:proofErr w:type="spellEnd"/>
      <w:r w:rsidRPr="00AD2CC3">
        <w:rPr>
          <w:rFonts w:ascii="Times New Roman" w:hAnsi="Times New Roman" w:cs="Times New Roman"/>
        </w:rPr>
        <w:t xml:space="preserve">: </w:t>
      </w:r>
      <w:proofErr w:type="spellStart"/>
      <w:r w:rsidRPr="00AD2CC3">
        <w:rPr>
          <w:rFonts w:ascii="Times New Roman" w:hAnsi="Times New Roman" w:cs="Times New Roman"/>
        </w:rPr>
        <w:t>cuál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debería</w:t>
      </w:r>
      <w:proofErr w:type="spellEnd"/>
      <w:r w:rsidRPr="00AD2CC3">
        <w:rPr>
          <w:rFonts w:ascii="Times New Roman" w:hAnsi="Times New Roman" w:cs="Times New Roman"/>
        </w:rPr>
        <w:t xml:space="preserve"> ser </w:t>
      </w:r>
      <w:proofErr w:type="spellStart"/>
      <w:r w:rsidRPr="00AD2CC3">
        <w:rPr>
          <w:rFonts w:ascii="Times New Roman" w:hAnsi="Times New Roman" w:cs="Times New Roman"/>
        </w:rPr>
        <w:t>el</w:t>
      </w:r>
      <w:proofErr w:type="spellEnd"/>
      <w:r w:rsidRPr="00AD2CC3">
        <w:rPr>
          <w:rFonts w:ascii="Times New Roman" w:hAnsi="Times New Roman" w:cs="Times New Roman"/>
        </w:rPr>
        <w:t xml:space="preserve"> requisito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los</w:t>
      </w:r>
      <w:proofErr w:type="spellEnd"/>
      <w:r w:rsidRPr="00AD2CC3">
        <w:rPr>
          <w:rFonts w:ascii="Times New Roman" w:hAnsi="Times New Roman" w:cs="Times New Roman"/>
        </w:rPr>
        <w:t xml:space="preserve"> casos de </w:t>
      </w:r>
      <w:proofErr w:type="spellStart"/>
      <w:r w:rsidRPr="00AD2CC3">
        <w:rPr>
          <w:rFonts w:ascii="Times New Roman" w:hAnsi="Times New Roman" w:cs="Times New Roman"/>
        </w:rPr>
        <w:t>discriminación</w:t>
      </w:r>
      <w:proofErr w:type="spellEnd"/>
      <w:r w:rsidRPr="00AD2CC3">
        <w:rPr>
          <w:rFonts w:ascii="Times New Roman" w:hAnsi="Times New Roman" w:cs="Times New Roman"/>
        </w:rPr>
        <w:t>.</w:t>
      </w:r>
      <w:r w:rsidR="00E50AE2" w:rsidRPr="00AD2CC3">
        <w:rPr>
          <w:rFonts w:ascii="Times New Roman" w:hAnsi="Times New Roman" w:cs="Times New Roman"/>
        </w:rPr>
        <w:t>(30 p.)</w:t>
      </w:r>
      <w:r w:rsidR="00BA141E" w:rsidRPr="00AD2CC3">
        <w:rPr>
          <w:rFonts w:ascii="Times New Roman" w:hAnsi="Times New Roman" w:cs="Times New Roman"/>
        </w:rPr>
        <w:t xml:space="preserve"> Disponível em: </w:t>
      </w:r>
      <w:hyperlink r:id="rId19" w:history="1">
        <w:r w:rsidR="00BA141E"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="00BA141E" w:rsidRPr="00AD2CC3">
        <w:rPr>
          <w:rFonts w:ascii="Times New Roman" w:hAnsi="Times New Roman" w:cs="Times New Roman"/>
        </w:rPr>
        <w:t xml:space="preserve"> </w:t>
      </w:r>
      <w:proofErr w:type="spellStart"/>
      <w:r w:rsidR="00BA141E"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="00BA141E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141E" w:rsidRPr="00AD2CC3">
        <w:rPr>
          <w:rFonts w:ascii="Times New Roman" w:hAnsi="Times New Roman" w:cs="Times New Roman"/>
          <w:lang w:val="en-US"/>
        </w:rPr>
        <w:t>em</w:t>
      </w:r>
      <w:proofErr w:type="spellEnd"/>
      <w:r w:rsidR="00BA141E"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2973B668" w14:textId="77777777" w:rsidR="003F5EE2" w:rsidRPr="00AD2CC3" w:rsidRDefault="003F5EE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113C10B" w14:textId="58E57224" w:rsidR="00E87E13" w:rsidRPr="00AD2CC3" w:rsidRDefault="00BD444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RODRÍGUEZ, Marcela V.</w:t>
      </w:r>
      <w:r w:rsidR="00E87E13" w:rsidRPr="00AD2CC3">
        <w:rPr>
          <w:rFonts w:ascii="Times New Roman" w:hAnsi="Times New Roman" w:cs="Times New Roman"/>
        </w:rPr>
        <w:t xml:space="preserve"> </w:t>
      </w:r>
      <w:proofErr w:type="spellStart"/>
      <w:r w:rsidR="00E87E13" w:rsidRPr="00AD2CC3">
        <w:rPr>
          <w:rFonts w:ascii="Times New Roman" w:hAnsi="Times New Roman" w:cs="Times New Roman"/>
        </w:rPr>
        <w:t>Igualdad</w:t>
      </w:r>
      <w:proofErr w:type="spellEnd"/>
      <w:r w:rsidR="00E87E13" w:rsidRPr="00AD2CC3">
        <w:rPr>
          <w:rFonts w:ascii="Times New Roman" w:hAnsi="Times New Roman" w:cs="Times New Roman"/>
        </w:rPr>
        <w:t xml:space="preserve">, democracia y </w:t>
      </w:r>
      <w:proofErr w:type="spellStart"/>
      <w:r w:rsidR="00E87E13" w:rsidRPr="00AD2CC3">
        <w:rPr>
          <w:rFonts w:ascii="Times New Roman" w:hAnsi="Times New Roman" w:cs="Times New Roman"/>
        </w:rPr>
        <w:t>acciones</w:t>
      </w:r>
      <w:proofErr w:type="spellEnd"/>
      <w:r w:rsidR="00E87E13" w:rsidRPr="00AD2CC3">
        <w:rPr>
          <w:rFonts w:ascii="Times New Roman" w:hAnsi="Times New Roman" w:cs="Times New Roman"/>
        </w:rPr>
        <w:t xml:space="preserve"> positivas.</w:t>
      </w:r>
      <w:r w:rsidR="00E50AE2" w:rsidRPr="00AD2CC3">
        <w:rPr>
          <w:rFonts w:ascii="Times New Roman" w:hAnsi="Times New Roman" w:cs="Times New Roman"/>
        </w:rPr>
        <w:t xml:space="preserve"> (46 p.)</w:t>
      </w:r>
    </w:p>
    <w:p w14:paraId="35FDC455" w14:textId="75072CAE" w:rsidR="00E50AE2" w:rsidRPr="00AD2CC3" w:rsidRDefault="00BA141E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>Disponível</w:t>
      </w:r>
      <w:r w:rsidR="00E50AE2" w:rsidRPr="00AD2CC3">
        <w:rPr>
          <w:rFonts w:ascii="Times New Roman" w:hAnsi="Times New Roman" w:cs="Times New Roman"/>
        </w:rPr>
        <w:t xml:space="preserve"> em: </w:t>
      </w:r>
      <w:hyperlink r:id="rId20" w:history="1">
        <w:r w:rsidR="00E50AE2"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="00E50AE2" w:rsidRPr="00AD2CC3">
        <w:rPr>
          <w:rFonts w:ascii="Times New Roman" w:hAnsi="Times New Roman" w:cs="Times New Roman"/>
        </w:rPr>
        <w:t xml:space="preserve"> </w:t>
      </w:r>
      <w:proofErr w:type="spellStart"/>
      <w:r w:rsidR="00E50AE2"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="00E50AE2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0AE2" w:rsidRPr="00AD2CC3">
        <w:rPr>
          <w:rFonts w:ascii="Times New Roman" w:hAnsi="Times New Roman" w:cs="Times New Roman"/>
          <w:lang w:val="en-US"/>
        </w:rPr>
        <w:t>em</w:t>
      </w:r>
      <w:proofErr w:type="spellEnd"/>
      <w:r w:rsidR="00E50AE2"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57298587" w14:textId="77777777" w:rsidR="003F5EE2" w:rsidRPr="00AD2CC3" w:rsidRDefault="003F5EE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3E3455B" w14:textId="77777777" w:rsidR="00E87E13" w:rsidRPr="00AD2CC3" w:rsidRDefault="00E87E13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E5841A0" w14:textId="6A71FC87" w:rsidR="00483591" w:rsidRPr="00AD2CC3" w:rsidRDefault="004F0F1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5</w:t>
      </w:r>
      <w:r w:rsidR="00102E71" w:rsidRPr="00AD2CC3">
        <w:rPr>
          <w:rFonts w:ascii="Times New Roman" w:hAnsi="Times New Roman" w:cs="Times New Roman"/>
          <w:b/>
        </w:rPr>
        <w:t>.</w:t>
      </w:r>
      <w:r w:rsidR="006A5A16" w:rsidRPr="00AD2CC3">
        <w:rPr>
          <w:rFonts w:ascii="Times New Roman" w:hAnsi="Times New Roman" w:cs="Times New Roman"/>
          <w:b/>
        </w:rPr>
        <w:t xml:space="preserve"> Caracterização e Proteção </w:t>
      </w:r>
      <w:r w:rsidR="005B2A3A" w:rsidRPr="00AD2CC3">
        <w:rPr>
          <w:rFonts w:ascii="Times New Roman" w:hAnsi="Times New Roman" w:cs="Times New Roman"/>
          <w:b/>
        </w:rPr>
        <w:t xml:space="preserve">Jurídica </w:t>
      </w:r>
      <w:r w:rsidR="006A5A16" w:rsidRPr="00AD2CC3">
        <w:rPr>
          <w:rFonts w:ascii="Times New Roman" w:hAnsi="Times New Roman" w:cs="Times New Roman"/>
          <w:b/>
        </w:rPr>
        <w:t>das Pessoas e Grupos Vulneráveis</w:t>
      </w:r>
      <w:r w:rsidR="004723A3" w:rsidRPr="00AD2CC3">
        <w:rPr>
          <w:rFonts w:ascii="Times New Roman" w:hAnsi="Times New Roman" w:cs="Times New Roman"/>
          <w:b/>
        </w:rPr>
        <w:t>.</w:t>
      </w:r>
    </w:p>
    <w:p w14:paraId="6B57F1AC" w14:textId="77777777" w:rsidR="005B2A3A" w:rsidRPr="00AD2CC3" w:rsidRDefault="005B2A3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0CBB8A5" w14:textId="72440CDE" w:rsidR="006E3A13" w:rsidRPr="00AD2CC3" w:rsidRDefault="0081192D" w:rsidP="0081192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BARBOZA, Heloisa Helena. Vulnerabilidade e Cuidado: aspectos jurídicos.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t xml:space="preserve"> </w:t>
      </w:r>
      <w:r w:rsidRPr="00AD2CC3">
        <w:rPr>
          <w:rFonts w:ascii="Times New Roman" w:hAnsi="Times New Roman" w:cs="Times New Roman"/>
        </w:rPr>
        <w:t>PEREIRA, Tânia da Silva; OLIVEIRA, Guilherme de. Cuidado &amp; Vulnerabilidade. SP: Atlas, 2009 (15 P)</w:t>
      </w:r>
    </w:p>
    <w:p w14:paraId="5183A350" w14:textId="77777777" w:rsidR="00405655" w:rsidRPr="00AD2CC3" w:rsidRDefault="0040565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82C98CA" w14:textId="7818DEBD" w:rsidR="00B41823" w:rsidRPr="00AD2CC3" w:rsidRDefault="00A214DB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AD2CC3">
        <w:rPr>
          <w:rFonts w:ascii="Times New Roman" w:hAnsi="Times New Roman" w:cs="Times New Roman"/>
          <w:bCs/>
          <w:lang w:val="en-US"/>
        </w:rPr>
        <w:t>Benítez</w:t>
      </w:r>
      <w:proofErr w:type="spellEnd"/>
      <w:proofErr w:type="gramStart"/>
      <w:r w:rsidRPr="00AD2CC3">
        <w:rPr>
          <w:rFonts w:ascii="Times New Roman" w:hAnsi="Times New Roman" w:cs="Times New Roman"/>
          <w:bCs/>
          <w:lang w:val="en-US"/>
        </w:rPr>
        <w:t>,  Octavio</w:t>
      </w:r>
      <w:proofErr w:type="gramEnd"/>
      <w:r w:rsidRPr="00AD2CC3">
        <w:rPr>
          <w:rFonts w:ascii="Times New Roman" w:hAnsi="Times New Roman" w:cs="Times New Roman"/>
          <w:bCs/>
          <w:lang w:val="en-US"/>
        </w:rPr>
        <w:t xml:space="preserve"> Salazar </w:t>
      </w:r>
      <w:r w:rsidRPr="00AD2CC3">
        <w:rPr>
          <w:rFonts w:ascii="Times New Roman" w:hAnsi="Times New Roman" w:cs="Times New Roman"/>
          <w:lang w:val="en-US"/>
        </w:rPr>
        <w:t>.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Vulnerabilidad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y Estado social y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democrático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derecho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. (20 p.)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1" w:history="1">
        <w:r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227A1001" w14:textId="77777777" w:rsidR="00A214DB" w:rsidRPr="00AD2CC3" w:rsidRDefault="00A214DB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ADA73AA" w14:textId="4A0EE4D1" w:rsidR="00483591" w:rsidRPr="00AD2CC3" w:rsidRDefault="00067D40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CORREA, Francisco Javier León. Pobreza, </w:t>
      </w:r>
      <w:proofErr w:type="spellStart"/>
      <w:r w:rsidRPr="00AD2CC3">
        <w:rPr>
          <w:rFonts w:ascii="Times New Roman" w:hAnsi="Times New Roman" w:cs="Times New Roman"/>
        </w:rPr>
        <w:t>vulnerabilidad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calidad</w:t>
      </w:r>
      <w:proofErr w:type="spellEnd"/>
      <w:r w:rsidRPr="00AD2CC3">
        <w:rPr>
          <w:rFonts w:ascii="Times New Roman" w:hAnsi="Times New Roman" w:cs="Times New Roman"/>
        </w:rPr>
        <w:t xml:space="preserve"> de vida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América</w:t>
      </w:r>
      <w:proofErr w:type="spellEnd"/>
      <w:r w:rsidRPr="00AD2CC3">
        <w:rPr>
          <w:rFonts w:ascii="Times New Roman" w:hAnsi="Times New Roman" w:cs="Times New Roman"/>
        </w:rPr>
        <w:t xml:space="preserve"> Latina. Retos para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bioética</w:t>
      </w:r>
      <w:proofErr w:type="spellEnd"/>
      <w:r w:rsidRPr="00AD2CC3">
        <w:rPr>
          <w:rFonts w:ascii="Times New Roman" w:hAnsi="Times New Roman" w:cs="Times New Roman"/>
        </w:rPr>
        <w:t xml:space="preserve">. (10 p.) Disponível em: </w:t>
      </w:r>
      <w:hyperlink r:id="rId22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http://www.scielo.cl/pdf/abioeth/v17n1/a03.pdf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48539A07" w14:textId="77777777" w:rsidR="009D1063" w:rsidRPr="00AD2CC3" w:rsidRDefault="009D1063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A48C700" w14:textId="5C14D52F" w:rsidR="009D1063" w:rsidRPr="00AD2CC3" w:rsidRDefault="009D1063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AD2CC3">
        <w:rPr>
          <w:rFonts w:ascii="Times New Roman" w:hAnsi="Times New Roman" w:cs="Times New Roman"/>
          <w:bCs/>
          <w:lang w:val="en-US"/>
        </w:rPr>
        <w:t xml:space="preserve">FERNÁNDEZ, José Manuel </w:t>
      </w:r>
      <w:proofErr w:type="spellStart"/>
      <w:proofErr w:type="gramStart"/>
      <w:r w:rsidRPr="00AD2CC3">
        <w:rPr>
          <w:rFonts w:ascii="Times New Roman" w:hAnsi="Times New Roman" w:cs="Times New Roman"/>
          <w:bCs/>
          <w:lang w:val="en-US"/>
        </w:rPr>
        <w:t>Parrilla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</w:t>
      </w:r>
      <w:r w:rsidRPr="00AD2CC3">
        <w:rPr>
          <w:rFonts w:ascii="Times New Roman" w:hAnsi="Times New Roman" w:cs="Times New Roman"/>
          <w:lang w:val="en-US"/>
        </w:rPr>
        <w:t>.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 </w:t>
      </w:r>
      <w:r w:rsidRPr="00AD2CC3">
        <w:rPr>
          <w:rFonts w:ascii="Times New Roman" w:hAnsi="Times New Roman" w:cs="Times New Roman"/>
          <w:iCs/>
          <w:lang w:val="en-US"/>
        </w:rPr>
        <w:t xml:space="preserve">La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construccion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social de la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vulnerabilidad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en la crisis actual. (20 p.)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3" w:history="1">
        <w:r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6C3E9CED" w14:textId="77777777" w:rsidR="009D1063" w:rsidRPr="00AD2CC3" w:rsidRDefault="009D1063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9173120" w14:textId="6D25EC1F" w:rsidR="009D1063" w:rsidRPr="00AD2CC3" w:rsidRDefault="009D1063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proofErr w:type="gramStart"/>
      <w:r w:rsidRPr="00AD2CC3">
        <w:rPr>
          <w:rFonts w:ascii="Times New Roman" w:hAnsi="Times New Roman" w:cs="Times New Roman"/>
          <w:bCs/>
          <w:lang w:val="en-US"/>
        </w:rPr>
        <w:t>LlANOS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, Leonor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Suárez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>.</w:t>
      </w:r>
      <w:proofErr w:type="gramEnd"/>
      <w:r w:rsidRPr="00AD2CC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AD2CC3">
        <w:rPr>
          <w:rFonts w:ascii="Times New Roman" w:hAnsi="Times New Roman" w:cs="Times New Roman"/>
          <w:iCs/>
          <w:lang w:val="en-US"/>
        </w:rPr>
        <w:t>Caracterización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las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personas y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grupos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vulnerables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>.</w:t>
      </w:r>
      <w:proofErr w:type="gramEnd"/>
      <w:r w:rsidRPr="00AD2CC3">
        <w:rPr>
          <w:rFonts w:ascii="Times New Roman" w:hAnsi="Times New Roman" w:cs="Times New Roman"/>
          <w:iCs/>
          <w:lang w:val="en-US"/>
        </w:rPr>
        <w:t xml:space="preserve"> (58 p.)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4" w:history="1">
        <w:r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751F2CB8" w14:textId="77777777" w:rsidR="00A578E5" w:rsidRPr="00AD2CC3" w:rsidRDefault="00A578E5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7AE98C2" w14:textId="1C64F194" w:rsidR="006E3A13" w:rsidRPr="00AD2CC3" w:rsidRDefault="009D1063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proofErr w:type="gramStart"/>
      <w:r w:rsidRPr="00AD2CC3">
        <w:rPr>
          <w:rFonts w:ascii="Times New Roman" w:hAnsi="Times New Roman" w:cs="Times New Roman"/>
          <w:iCs/>
          <w:lang w:val="en-US"/>
        </w:rPr>
        <w:t xml:space="preserve">LINERA, </w:t>
      </w:r>
      <w:r w:rsidRPr="00AD2CC3">
        <w:rPr>
          <w:rFonts w:ascii="Times New Roman" w:hAnsi="Times New Roman" w:cs="Times New Roman"/>
          <w:bCs/>
          <w:lang w:val="en-US"/>
        </w:rPr>
        <w:t xml:space="preserve">Miguel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Ángel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Presno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>.</w:t>
      </w:r>
      <w:proofErr w:type="gramEnd"/>
      <w:r w:rsidRPr="00AD2CC3">
        <w:rPr>
          <w:rFonts w:ascii="Times New Roman" w:hAnsi="Times New Roman" w:cs="Times New Roman"/>
          <w:iCs/>
          <w:lang w:val="en-US"/>
        </w:rPr>
        <w:t xml:space="preserve"> La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protección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las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personas y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grupos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vulnerables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  </w:t>
      </w:r>
      <w:proofErr w:type="spellStart"/>
      <w:proofErr w:type="gramStart"/>
      <w:r w:rsidRPr="00AD2CC3">
        <w:rPr>
          <w:rFonts w:ascii="Times New Roman" w:hAnsi="Times New Roman" w:cs="Times New Roman"/>
          <w:iCs/>
          <w:lang w:val="en-US"/>
        </w:rPr>
        <w:t>como</w:t>
      </w:r>
      <w:proofErr w:type="spellEnd"/>
      <w:proofErr w:type="gram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única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política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social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legítima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. (20 p.)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5" w:history="1">
        <w:r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40272AE9" w14:textId="203E9849" w:rsidR="006E3A13" w:rsidRPr="00AD2CC3" w:rsidRDefault="006E3A13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Times"/>
          <w:lang w:val="en-US"/>
        </w:rPr>
      </w:pPr>
      <w:proofErr w:type="gramStart"/>
      <w:r w:rsidRPr="00AD2CC3">
        <w:rPr>
          <w:rFonts w:ascii="Times New Roman" w:hAnsi="Times New Roman" w:cs="Times New Roman"/>
          <w:lang w:val="en-US"/>
        </w:rPr>
        <w:t xml:space="preserve">MERINO, Antonio </w:t>
      </w:r>
      <w:proofErr w:type="spellStart"/>
      <w:r w:rsidRPr="00AD2CC3">
        <w:rPr>
          <w:rFonts w:ascii="Times New Roman" w:hAnsi="Times New Roman" w:cs="Times New Roman"/>
          <w:lang w:val="en-US"/>
        </w:rPr>
        <w:t>Giménez</w:t>
      </w:r>
      <w:proofErr w:type="spellEnd"/>
      <w:r w:rsidRPr="00AD2CC3">
        <w:rPr>
          <w:rFonts w:ascii="Times New Roman" w:hAnsi="Times New Roman" w:cs="Times New Roman"/>
          <w:lang w:val="en-US"/>
        </w:rPr>
        <w:t>.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 We are all vulnerable. </w:t>
      </w:r>
      <w:proofErr w:type="gramStart"/>
      <w:r w:rsidRPr="00AD2CC3">
        <w:rPr>
          <w:rFonts w:ascii="Times New Roman" w:hAnsi="Times New Roman" w:cs="Times New Roman"/>
          <w:lang w:val="en-US"/>
        </w:rPr>
        <w:t xml:space="preserve">Law and vulnerability / </w:t>
      </w:r>
      <w:proofErr w:type="spellStart"/>
      <w:r w:rsidRPr="00AD2CC3">
        <w:rPr>
          <w:rFonts w:ascii="Times New Roman" w:hAnsi="Times New Roman" w:cs="Times New Roman"/>
          <w:lang w:val="en-US"/>
        </w:rPr>
        <w:t>Derecho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y </w:t>
      </w:r>
      <w:proofErr w:type="spellStart"/>
      <w:r w:rsidRPr="00AD2CC3">
        <w:rPr>
          <w:rFonts w:ascii="Times New Roman" w:hAnsi="Times New Roman" w:cs="Times New Roman"/>
          <w:lang w:val="en-US"/>
        </w:rPr>
        <w:t>vulnerabilidad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AD2CC3">
        <w:rPr>
          <w:rFonts w:ascii="Times New Roman" w:hAnsi="Times New Roman" w:cs="Times New Roman"/>
          <w:lang w:val="en-US"/>
        </w:rPr>
        <w:t>Direito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AD2CC3">
        <w:rPr>
          <w:rFonts w:ascii="Times New Roman" w:hAnsi="Times New Roman" w:cs="Times New Roman"/>
          <w:lang w:val="en-US"/>
        </w:rPr>
        <w:t>vulnerabilidade</w:t>
      </w:r>
      <w:proofErr w:type="spellEnd"/>
      <w:r w:rsidRPr="00AD2CC3">
        <w:rPr>
          <w:rFonts w:ascii="Times New Roman" w:hAnsi="Times New Roman" w:cs="Times New Roman"/>
          <w:lang w:val="en-US"/>
        </w:rPr>
        <w:t>.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 Orgs. </w:t>
      </w:r>
      <w:proofErr w:type="spellStart"/>
      <w:r w:rsidRPr="00AD2CC3">
        <w:rPr>
          <w:rFonts w:ascii="Times New Roman" w:hAnsi="Times New Roman" w:cs="Times New Roman"/>
          <w:lang w:val="en-US"/>
        </w:rPr>
        <w:t>Fabrício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Bertini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Pasquot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Polido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; Maria Fernanda </w:t>
      </w:r>
      <w:proofErr w:type="spellStart"/>
      <w:r w:rsidRPr="00AD2CC3">
        <w:rPr>
          <w:rFonts w:ascii="Times New Roman" w:hAnsi="Times New Roman" w:cs="Times New Roman"/>
          <w:lang w:val="en-US"/>
        </w:rPr>
        <w:t>Salcedo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Repolês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. 1. </w:t>
      </w:r>
      <w:proofErr w:type="gramStart"/>
      <w:r w:rsidRPr="00AD2CC3">
        <w:rPr>
          <w:rFonts w:ascii="Times New Roman" w:hAnsi="Times New Roman" w:cs="Times New Roman"/>
          <w:lang w:val="en-US"/>
        </w:rPr>
        <w:t>ed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. - São Paulo: O </w:t>
      </w:r>
      <w:proofErr w:type="spellStart"/>
      <w:r w:rsidRPr="00AD2CC3">
        <w:rPr>
          <w:rFonts w:ascii="Times New Roman" w:hAnsi="Times New Roman" w:cs="Times New Roman"/>
          <w:lang w:val="en-US"/>
        </w:rPr>
        <w:t>cina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AD2CC3">
        <w:rPr>
          <w:rFonts w:ascii="Times New Roman" w:hAnsi="Times New Roman" w:cs="Times New Roman"/>
          <w:lang w:val="en-US"/>
        </w:rPr>
        <w:t>Letras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/ Belo Horizonte: </w:t>
      </w:r>
      <w:proofErr w:type="spellStart"/>
      <w:r w:rsidRPr="00AD2CC3">
        <w:rPr>
          <w:rFonts w:ascii="Times New Roman" w:hAnsi="Times New Roman" w:cs="Times New Roman"/>
          <w:lang w:val="en-US"/>
        </w:rPr>
        <w:t>Programa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D2CC3">
        <w:rPr>
          <w:rFonts w:ascii="Times New Roman" w:hAnsi="Times New Roman" w:cs="Times New Roman"/>
          <w:lang w:val="en-US"/>
        </w:rPr>
        <w:t>Pós-Graduação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Direito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AD2CC3">
        <w:rPr>
          <w:rFonts w:ascii="Times New Roman" w:hAnsi="Times New Roman" w:cs="Times New Roman"/>
          <w:lang w:val="en-US"/>
        </w:rPr>
        <w:t>Universidade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Federal de Minas </w:t>
      </w:r>
      <w:proofErr w:type="spellStart"/>
      <w:r w:rsidRPr="00AD2CC3">
        <w:rPr>
          <w:rFonts w:ascii="Times New Roman" w:hAnsi="Times New Roman" w:cs="Times New Roman"/>
          <w:lang w:val="en-US"/>
        </w:rPr>
        <w:t>Gerais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- UFMG, 2016.  (22 p)</w:t>
      </w:r>
    </w:p>
    <w:p w14:paraId="1417B556" w14:textId="77777777" w:rsidR="009D1063" w:rsidRPr="00AD2CC3" w:rsidRDefault="009D1063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A2298D8" w14:textId="77777777" w:rsidR="004723A3" w:rsidRPr="00AD2CC3" w:rsidRDefault="004723A3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NEVES, M. </w:t>
      </w:r>
      <w:proofErr w:type="spellStart"/>
      <w:r w:rsidRPr="00AD2CC3">
        <w:rPr>
          <w:rFonts w:ascii="Times New Roman" w:hAnsi="Times New Roman" w:cs="Times New Roman"/>
        </w:rPr>
        <w:t>Patrão</w:t>
      </w:r>
      <w:proofErr w:type="spellEnd"/>
      <w:r w:rsidRPr="00AD2CC3">
        <w:rPr>
          <w:rFonts w:ascii="Times New Roman" w:hAnsi="Times New Roman" w:cs="Times New Roman"/>
        </w:rPr>
        <w:t xml:space="preserve"> . Sentidos da vulnerabilidade: </w:t>
      </w:r>
      <w:proofErr w:type="spellStart"/>
      <w:r w:rsidRPr="00AD2CC3">
        <w:rPr>
          <w:rFonts w:ascii="Times New Roman" w:hAnsi="Times New Roman" w:cs="Times New Roman"/>
        </w:rPr>
        <w:t>característica</w:t>
      </w:r>
      <w:proofErr w:type="spellEnd"/>
      <w:r w:rsidRPr="00AD2CC3">
        <w:rPr>
          <w:rFonts w:ascii="Times New Roman" w:hAnsi="Times New Roman" w:cs="Times New Roman"/>
        </w:rPr>
        <w:t xml:space="preserve">, </w:t>
      </w:r>
      <w:proofErr w:type="spellStart"/>
      <w:r w:rsidRPr="00AD2CC3">
        <w:rPr>
          <w:rFonts w:ascii="Times New Roman" w:hAnsi="Times New Roman" w:cs="Times New Roman"/>
        </w:rPr>
        <w:t>condição</w:t>
      </w:r>
      <w:proofErr w:type="spellEnd"/>
      <w:r w:rsidRPr="00AD2CC3">
        <w:rPr>
          <w:rFonts w:ascii="Times New Roman" w:hAnsi="Times New Roman" w:cs="Times New Roman"/>
        </w:rPr>
        <w:t xml:space="preserve">, </w:t>
      </w:r>
      <w:proofErr w:type="spellStart"/>
      <w:r w:rsidRPr="00AD2CC3">
        <w:rPr>
          <w:rFonts w:ascii="Times New Roman" w:hAnsi="Times New Roman" w:cs="Times New Roman"/>
        </w:rPr>
        <w:t>princípio</w:t>
      </w:r>
      <w:proofErr w:type="spellEnd"/>
      <w:r w:rsidRPr="00AD2CC3">
        <w:rPr>
          <w:rFonts w:ascii="Times New Roman" w:hAnsi="Times New Roman" w:cs="Times New Roman"/>
        </w:rPr>
        <w:t xml:space="preserve">. (16 p.) Disponível em: </w:t>
      </w:r>
      <w:hyperlink r:id="rId26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https://rbbioetica.files.wordpress.com/2014/11/rbb2-2_completa.pdf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073B5DC0" w14:textId="77777777" w:rsidR="00CF5605" w:rsidRPr="00AD2CC3" w:rsidRDefault="00CF560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41DEB3C" w14:textId="5A1AC735" w:rsidR="00B84FEB" w:rsidRPr="00AD2CC3" w:rsidRDefault="004723A3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PIOVESAN, Flávia. Proteção dos direitos humanos sob as perspectivas de raça, etnia, gênero e orientação sexual. Perspectivas do constitucionalismo brasileiro à luz dos sistema global e regional de proteção. </w:t>
      </w:r>
      <w:r w:rsidRPr="00AD2CC3">
        <w:rPr>
          <w:rFonts w:ascii="Times New Roman" w:hAnsi="Times New Roman" w:cs="Times New Roman"/>
          <w:i/>
        </w:rPr>
        <w:t xml:space="preserve">In: </w:t>
      </w:r>
      <w:r w:rsidRPr="00AD2CC3">
        <w:rPr>
          <w:rFonts w:ascii="Times New Roman" w:hAnsi="Times New Roman" w:cs="Times New Roman"/>
        </w:rPr>
        <w:t xml:space="preserve">BERTOLDI, Márcia Rodrigues...[et al.] Coord. Direitos Fundamentais e Vulnerabilidade Social. </w:t>
      </w:r>
      <w:r w:rsidR="00AA071A" w:rsidRPr="00AD2CC3">
        <w:rPr>
          <w:rFonts w:ascii="Times New Roman" w:hAnsi="Times New Roman" w:cs="Times New Roman"/>
        </w:rPr>
        <w:t xml:space="preserve">Em homenagem ao Professor Ingo Wolfgang </w:t>
      </w:r>
      <w:proofErr w:type="spellStart"/>
      <w:r w:rsidR="00AA071A" w:rsidRPr="00AD2CC3">
        <w:rPr>
          <w:rFonts w:ascii="Times New Roman" w:hAnsi="Times New Roman" w:cs="Times New Roman"/>
        </w:rPr>
        <w:t>Sarlet</w:t>
      </w:r>
      <w:proofErr w:type="spellEnd"/>
      <w:r w:rsidR="00AA071A" w:rsidRPr="00AD2CC3">
        <w:rPr>
          <w:rFonts w:ascii="Times New Roman" w:hAnsi="Times New Roman" w:cs="Times New Roman"/>
        </w:rPr>
        <w:t xml:space="preserve">. </w:t>
      </w:r>
      <w:r w:rsidRPr="00AD2CC3">
        <w:rPr>
          <w:rFonts w:ascii="Times New Roman" w:hAnsi="Times New Roman" w:cs="Times New Roman"/>
        </w:rPr>
        <w:t>Porto Alegre: Livraria do Advogado, 2016. (24 p.)</w:t>
      </w:r>
    </w:p>
    <w:p w14:paraId="520D0C0B" w14:textId="77777777" w:rsidR="00032729" w:rsidRPr="00AD2CC3" w:rsidRDefault="00032729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F0E634C" w14:textId="461F10F5" w:rsidR="006A5A16" w:rsidRPr="00AD2CC3" w:rsidRDefault="004F0F1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6</w:t>
      </w:r>
      <w:r w:rsidR="00B84FEB" w:rsidRPr="00AD2CC3">
        <w:rPr>
          <w:rFonts w:ascii="Times New Roman" w:hAnsi="Times New Roman" w:cs="Times New Roman"/>
          <w:b/>
        </w:rPr>
        <w:t>.</w:t>
      </w:r>
      <w:r w:rsidR="00D711CC" w:rsidRPr="00AD2CC3">
        <w:rPr>
          <w:rFonts w:ascii="Times New Roman" w:hAnsi="Times New Roman" w:cs="Times New Roman"/>
          <w:b/>
        </w:rPr>
        <w:t xml:space="preserve"> </w:t>
      </w:r>
      <w:r w:rsidR="00DC789F" w:rsidRPr="00AD2CC3">
        <w:rPr>
          <w:rFonts w:ascii="Times New Roman" w:hAnsi="Times New Roman" w:cs="Times New Roman"/>
          <w:b/>
        </w:rPr>
        <w:t xml:space="preserve">Instrumentos Jurídicos </w:t>
      </w:r>
      <w:r w:rsidR="006A5A16" w:rsidRPr="00AD2CC3">
        <w:rPr>
          <w:rFonts w:ascii="Times New Roman" w:hAnsi="Times New Roman" w:cs="Times New Roman"/>
          <w:b/>
        </w:rPr>
        <w:t>para o Enfrentamento da Vulnerabilidade</w:t>
      </w:r>
    </w:p>
    <w:p w14:paraId="1D0632CD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B5F8E89" w14:textId="4E90AFA2" w:rsidR="006A5A16" w:rsidRPr="00AD2CC3" w:rsidRDefault="00A214DB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AD2CC3">
        <w:rPr>
          <w:rFonts w:ascii="Times New Roman" w:hAnsi="Times New Roman" w:cs="Times New Roman"/>
          <w:iCs/>
          <w:lang w:val="en-US"/>
        </w:rPr>
        <w:t xml:space="preserve">FERNÁNDEZ,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Mónica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Álvarez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r w:rsidR="006A5A16" w:rsidRPr="00AD2CC3">
        <w:rPr>
          <w:rFonts w:ascii="Times New Roman" w:hAnsi="Times New Roman" w:cs="Times New Roman"/>
          <w:iCs/>
          <w:lang w:val="en-US"/>
        </w:rPr>
        <w:t xml:space="preserve">La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organización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administrativa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y la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actividad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prestacional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del  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estado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="006A5A16" w:rsidRPr="00AD2CC3">
        <w:rPr>
          <w:rFonts w:ascii="Times New Roman" w:hAnsi="Times New Roman" w:cs="Times New Roman"/>
          <w:iCs/>
          <w:lang w:val="en-US"/>
        </w:rPr>
        <w:t xml:space="preserve">social </w:t>
      </w:r>
      <w:r w:rsidRPr="00AD2CC3">
        <w:rPr>
          <w:rFonts w:ascii="Times New Roman" w:hAnsi="Times New Roman" w:cs="Times New Roman"/>
          <w:b/>
          <w:bCs/>
          <w:lang w:val="en-US"/>
        </w:rPr>
        <w:t>.</w:t>
      </w:r>
      <w:proofErr w:type="gramEnd"/>
      <w:r w:rsidR="000E11A0" w:rsidRPr="00AD2CC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E11A0" w:rsidRPr="00AD2CC3">
        <w:rPr>
          <w:rFonts w:ascii="Times New Roman" w:hAnsi="Times New Roman" w:cs="Times New Roman"/>
          <w:bCs/>
          <w:lang w:val="en-US"/>
        </w:rPr>
        <w:t>(52 P.)</w:t>
      </w:r>
      <w:r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7" w:history="1">
        <w:r w:rsidR="006A5A16"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13D05BD4" w14:textId="77777777" w:rsidR="006A5A16" w:rsidRPr="00AD2CC3" w:rsidRDefault="006A5A16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6D414CB" w14:textId="42EED3DF" w:rsidR="006A5A16" w:rsidRPr="00AD2CC3" w:rsidRDefault="000E11A0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  <w:lang w:val="en-US"/>
        </w:rPr>
        <w:t xml:space="preserve">MENÉNDEZ, José </w:t>
      </w:r>
      <w:proofErr w:type="spellStart"/>
      <w:r w:rsidRPr="00AD2CC3">
        <w:rPr>
          <w:rFonts w:ascii="Times New Roman" w:hAnsi="Times New Roman" w:cs="Times New Roman"/>
          <w:lang w:val="en-US"/>
        </w:rPr>
        <w:t>Pedreira.Políticas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fiscales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D2CC3">
        <w:rPr>
          <w:rFonts w:ascii="Times New Roman" w:hAnsi="Times New Roman" w:cs="Times New Roman"/>
          <w:lang w:val="en-US"/>
        </w:rPr>
        <w:t>protección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de la </w:t>
      </w:r>
      <w:proofErr w:type="spellStart"/>
      <w:proofErr w:type="gramStart"/>
      <w:r w:rsidRPr="00AD2CC3">
        <w:rPr>
          <w:rFonts w:ascii="Times New Roman" w:hAnsi="Times New Roman" w:cs="Times New Roman"/>
          <w:lang w:val="en-US"/>
        </w:rPr>
        <w:t>vulnerabilidad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AD2CC3">
        <w:rPr>
          <w:rFonts w:ascii="Times New Roman" w:hAnsi="Times New Roman" w:cs="Times New Roman"/>
          <w:lang w:val="en-US"/>
        </w:rPr>
        <w:t xml:space="preserve"> (30 P.) </w:t>
      </w:r>
      <w:proofErr w:type="spellStart"/>
      <w:r w:rsidRPr="00AD2CC3">
        <w:rPr>
          <w:rFonts w:ascii="Times New Roman" w:hAnsi="Times New Roman" w:cs="Times New Roman"/>
          <w:lang w:val="en-US"/>
        </w:rPr>
        <w:t>Disponível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: https://presnolinera.files.wordpress.com/2013/09/proteccic3b3n-jurc3addica-de-las-personas-y-grupos-vulnerables.pdf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1B1C4CCF" w14:textId="77777777" w:rsidR="000E11A0" w:rsidRPr="00AD2CC3" w:rsidRDefault="000E11A0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1FEE65C2" w14:textId="28DD1046" w:rsidR="006A5A16" w:rsidRPr="00AD2CC3" w:rsidRDefault="000E11A0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AD2CC3">
        <w:rPr>
          <w:rFonts w:ascii="Times New Roman" w:hAnsi="Times New Roman" w:cs="Times New Roman"/>
          <w:bCs/>
          <w:lang w:val="en-US"/>
        </w:rPr>
        <w:t xml:space="preserve">SUÁREZ,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Ángeles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AD2CC3">
        <w:rPr>
          <w:rFonts w:ascii="Times New Roman" w:hAnsi="Times New Roman" w:cs="Times New Roman"/>
          <w:bCs/>
          <w:lang w:val="en-US"/>
        </w:rPr>
        <w:t>Ceinos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.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Políticas</w:t>
      </w:r>
      <w:proofErr w:type="spellEnd"/>
      <w:proofErr w:type="gram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sociales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protección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 la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vulnerabilidad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r w:rsidRPr="00AD2CC3">
        <w:rPr>
          <w:rFonts w:ascii="Times New Roman" w:hAnsi="Times New Roman" w:cs="Times New Roman"/>
          <w:iCs/>
          <w:lang w:val="en-US"/>
        </w:rPr>
        <w:t xml:space="preserve">(32 P.)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8" w:history="1">
        <w:r w:rsidR="006A5A16"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712EA694" w14:textId="1EA0F547" w:rsidR="006A5A16" w:rsidRPr="00AD2CC3" w:rsidRDefault="006A5A16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79524171" w14:textId="6D70817B" w:rsidR="006A5A16" w:rsidRPr="00AD2CC3" w:rsidRDefault="000E11A0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AD2CC3">
        <w:rPr>
          <w:rFonts w:ascii="Times New Roman" w:hAnsi="Times New Roman" w:cs="Times New Roman"/>
          <w:bCs/>
          <w:lang w:val="en-US"/>
        </w:rPr>
        <w:t xml:space="preserve">MARTÍNEZ, José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María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Roca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Tutela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jurisdiccional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 los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derechos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las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personas y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grupos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> 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vulnerables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en los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órdenes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civil y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laboral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Pr="00AD2CC3">
        <w:rPr>
          <w:rFonts w:ascii="Times New Roman" w:hAnsi="Times New Roman" w:cs="Times New Roman"/>
          <w:iCs/>
          <w:lang w:val="en-US"/>
        </w:rPr>
        <w:t>( 55</w:t>
      </w:r>
      <w:proofErr w:type="gramEnd"/>
      <w:r w:rsidRPr="00AD2CC3">
        <w:rPr>
          <w:rFonts w:ascii="Times New Roman" w:hAnsi="Times New Roman" w:cs="Times New Roman"/>
          <w:iCs/>
          <w:lang w:val="en-US"/>
        </w:rPr>
        <w:t xml:space="preserve"> P.)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29" w:history="1">
        <w:r w:rsidR="006A5A16"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1D20405F" w14:textId="77777777" w:rsidR="006A5A16" w:rsidRPr="00AD2CC3" w:rsidRDefault="006A5A16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</w:p>
    <w:p w14:paraId="5444B2A8" w14:textId="1397F619" w:rsidR="006A5A16" w:rsidRPr="00AD2CC3" w:rsidRDefault="000E11A0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AD2CC3">
        <w:rPr>
          <w:rFonts w:ascii="Times New Roman" w:hAnsi="Times New Roman" w:cs="Times New Roman"/>
          <w:bCs/>
          <w:lang w:val="en-US"/>
        </w:rPr>
        <w:t xml:space="preserve">LUENGO, Javier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García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>.</w:t>
      </w:r>
      <w:r w:rsidRPr="00AD2CC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 w:rsidR="006A5A16" w:rsidRPr="00AD2CC3">
        <w:rPr>
          <w:rFonts w:ascii="Times New Roman" w:hAnsi="Times New Roman" w:cs="Times New Roman"/>
          <w:iCs/>
          <w:lang w:val="en-US"/>
        </w:rPr>
        <w:t>Procedimiento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especial de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protección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 los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derechos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fundamentales</w:t>
      </w:r>
      <w:proofErr w:type="spellEnd"/>
      <w:r w:rsidRPr="00AD2CC3">
        <w:rPr>
          <w:rFonts w:ascii="Times New Roman" w:hAnsi="Times New Roman" w:cs="Times New Roman"/>
          <w:iCs/>
          <w:lang w:val="en-US"/>
        </w:rPr>
        <w:t>.</w:t>
      </w:r>
      <w:proofErr w:type="gram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r w:rsidRPr="00AD2CC3">
        <w:rPr>
          <w:rFonts w:ascii="Times New Roman" w:hAnsi="Times New Roman" w:cs="Times New Roman"/>
          <w:iCs/>
          <w:lang w:val="en-US"/>
        </w:rPr>
        <w:t xml:space="preserve">(18 P.)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30" w:history="1">
        <w:r w:rsidR="006A5A16"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61A3641E" w14:textId="77777777" w:rsidR="006A5A16" w:rsidRPr="00AD2CC3" w:rsidRDefault="006A5A16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</w:p>
    <w:p w14:paraId="62CC034F" w14:textId="1C48A150" w:rsidR="006A5A16" w:rsidRPr="00AD2CC3" w:rsidRDefault="004C2E7A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Cs/>
          <w:lang w:val="en-US"/>
        </w:rPr>
      </w:pPr>
      <w:r w:rsidRPr="00AD2CC3">
        <w:rPr>
          <w:rFonts w:ascii="Times New Roman" w:hAnsi="Times New Roman" w:cs="Times New Roman"/>
          <w:bCs/>
          <w:lang w:val="en-US"/>
        </w:rPr>
        <w:t>MIGUÉLEZ</w:t>
      </w:r>
      <w:r w:rsidR="000E11A0" w:rsidRPr="00AD2CC3">
        <w:rPr>
          <w:rFonts w:ascii="Times New Roman" w:hAnsi="Times New Roman" w:cs="Times New Roman"/>
          <w:bCs/>
          <w:lang w:val="en-US"/>
        </w:rPr>
        <w:t>,</w:t>
      </w:r>
      <w:r w:rsidRPr="00AD2CC3">
        <w:rPr>
          <w:rFonts w:ascii="Times New Roman" w:hAnsi="Times New Roman" w:cs="Times New Roman"/>
          <w:bCs/>
          <w:lang w:val="en-US"/>
        </w:rPr>
        <w:t xml:space="preserve"> Ana </w:t>
      </w:r>
      <w:proofErr w:type="spellStart"/>
      <w:r w:rsidRPr="00AD2CC3">
        <w:rPr>
          <w:rFonts w:ascii="Times New Roman" w:hAnsi="Times New Roman" w:cs="Times New Roman"/>
          <w:bCs/>
          <w:lang w:val="en-US"/>
        </w:rPr>
        <w:t>María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AD2CC3">
        <w:rPr>
          <w:rFonts w:ascii="Times New Roman" w:hAnsi="Times New Roman" w:cs="Times New Roman"/>
          <w:bCs/>
          <w:lang w:val="en-US"/>
        </w:rPr>
        <w:t>Fernández</w:t>
      </w:r>
      <w:proofErr w:type="spellEnd"/>
      <w:r w:rsidRPr="00AD2CC3">
        <w:rPr>
          <w:rFonts w:ascii="Times New Roman" w:hAnsi="Times New Roman" w:cs="Times New Roman"/>
          <w:bCs/>
          <w:lang w:val="en-US"/>
        </w:rPr>
        <w:t xml:space="preserve"> ;</w:t>
      </w:r>
      <w:proofErr w:type="gramEnd"/>
      <w:r w:rsidRPr="00AD2CC3">
        <w:rPr>
          <w:rFonts w:ascii="Times New Roman" w:hAnsi="Times New Roman" w:cs="Times New Roman"/>
          <w:bCs/>
          <w:lang w:val="en-US"/>
        </w:rPr>
        <w:t xml:space="preserve"> CUENCA</w:t>
      </w:r>
      <w:r w:rsidR="000E11A0" w:rsidRPr="00AD2CC3">
        <w:rPr>
          <w:rFonts w:ascii="Times New Roman" w:hAnsi="Times New Roman" w:cs="Times New Roman"/>
          <w:bCs/>
          <w:lang w:val="en-US"/>
        </w:rPr>
        <w:t xml:space="preserve">, Antonio Rodríguez. </w:t>
      </w:r>
      <w:proofErr w:type="gramStart"/>
      <w:r w:rsidR="006A5A16" w:rsidRPr="00AD2CC3">
        <w:rPr>
          <w:rFonts w:ascii="Times New Roman" w:hAnsi="Times New Roman" w:cs="Times New Roman"/>
          <w:iCs/>
          <w:lang w:val="en-US"/>
        </w:rPr>
        <w:t xml:space="preserve">Las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defensorías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del pueblo y la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defensa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de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las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personas y </w:t>
      </w:r>
      <w:r w:rsidR="000E11A0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grupos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vulnerables</w:t>
      </w:r>
      <w:proofErr w:type="spellEnd"/>
      <w:r w:rsidR="000E11A0" w:rsidRPr="00AD2CC3">
        <w:rPr>
          <w:rFonts w:ascii="Times New Roman" w:hAnsi="Times New Roman" w:cs="Times New Roman"/>
          <w:iCs/>
          <w:lang w:val="en-US"/>
        </w:rPr>
        <w:t>.</w:t>
      </w:r>
      <w:proofErr w:type="gramEnd"/>
      <w:r w:rsidR="000E11A0" w:rsidRPr="00AD2CC3">
        <w:rPr>
          <w:rFonts w:ascii="Times New Roman" w:hAnsi="Times New Roman" w:cs="Times New Roman"/>
          <w:iCs/>
          <w:lang w:val="en-US"/>
        </w:rPr>
        <w:t xml:space="preserve"> </w:t>
      </w:r>
      <w:r w:rsidRPr="00AD2CC3">
        <w:rPr>
          <w:rFonts w:ascii="Times New Roman" w:hAnsi="Times New Roman" w:cs="Times New Roman"/>
          <w:iCs/>
          <w:lang w:val="en-US"/>
        </w:rPr>
        <w:t xml:space="preserve">(52 P.)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Disponível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: </w:t>
      </w:r>
      <w:hyperlink r:id="rId31" w:history="1">
        <w:r w:rsidR="006A5A16" w:rsidRPr="00AD2CC3">
          <w:rPr>
            <w:rStyle w:val="Hyperlink"/>
            <w:rFonts w:ascii="Times New Roman" w:hAnsi="Times New Roman" w:cs="Times New Roman"/>
            <w:iCs/>
            <w:color w:val="auto"/>
            <w:lang w:val="en-US"/>
          </w:rPr>
          <w:t>https://presnolinera.files.wordpress.com/2013/09/proteccic3b3n-jurc3addica-de-las-personas-y-grupos-vulnerables.pdf</w:t>
        </w:r>
      </w:hyperlink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acessado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  <w:iCs/>
          <w:lang w:val="en-US"/>
        </w:rPr>
        <w:t>em</w:t>
      </w:r>
      <w:proofErr w:type="spellEnd"/>
      <w:r w:rsidR="006A5A16" w:rsidRPr="00AD2CC3">
        <w:rPr>
          <w:rFonts w:ascii="Times New Roman" w:hAnsi="Times New Roman" w:cs="Times New Roman"/>
          <w:iCs/>
          <w:lang w:val="en-US"/>
        </w:rPr>
        <w:t xml:space="preserve"> 08.06.2017.</w:t>
      </w:r>
    </w:p>
    <w:p w14:paraId="246A4F66" w14:textId="77777777" w:rsidR="006A5A16" w:rsidRPr="00AD2CC3" w:rsidRDefault="006A5A16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1D74C663" w14:textId="7E9F9F7C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 xml:space="preserve">Aula </w:t>
      </w:r>
      <w:r w:rsidR="004F0F1A" w:rsidRPr="00AD2CC3">
        <w:rPr>
          <w:rFonts w:ascii="Times New Roman" w:hAnsi="Times New Roman" w:cs="Times New Roman"/>
          <w:b/>
        </w:rPr>
        <w:t>7</w:t>
      </w:r>
      <w:r w:rsidRPr="00AD2CC3">
        <w:rPr>
          <w:rFonts w:ascii="Times New Roman" w:hAnsi="Times New Roman" w:cs="Times New Roman"/>
          <w:b/>
        </w:rPr>
        <w:t xml:space="preserve"> </w:t>
      </w:r>
      <w:proofErr w:type="spellStart"/>
      <w:r w:rsidRPr="00AD2CC3">
        <w:rPr>
          <w:rFonts w:ascii="Times New Roman" w:hAnsi="Times New Roman" w:cs="Times New Roman"/>
          <w:b/>
        </w:rPr>
        <w:t>Afro-Descendentes</w:t>
      </w:r>
      <w:proofErr w:type="spellEnd"/>
      <w:r w:rsidR="00E17FDF" w:rsidRPr="00AD2CC3">
        <w:rPr>
          <w:rFonts w:ascii="Times New Roman" w:hAnsi="Times New Roman" w:cs="Times New Roman"/>
        </w:rPr>
        <w:t xml:space="preserve"> </w:t>
      </w:r>
    </w:p>
    <w:p w14:paraId="23EB7EA3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BCBAC81" w14:textId="6F3C4E03" w:rsidR="00901476" w:rsidRPr="00AD2CC3" w:rsidRDefault="0090147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ABREU, Jonas Modesto de; FERRARI, Michelle Cristine. Retrato social da discriminação racial e da marginalização criminal do negro no Brasil. PIOVESAN, Flávia; GARCIA, Maria. (Coord.). Grupos Vulneráveis. SP: RT, 2011. (14 p.)</w:t>
      </w:r>
    </w:p>
    <w:p w14:paraId="5FA5A083" w14:textId="77777777" w:rsidR="00901476" w:rsidRPr="00AD2CC3" w:rsidRDefault="0090147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C65EF4F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COMPORTO, </w:t>
      </w:r>
      <w:proofErr w:type="spellStart"/>
      <w:r w:rsidRPr="00AD2CC3">
        <w:rPr>
          <w:rFonts w:ascii="Times New Roman" w:hAnsi="Times New Roman" w:cs="Times New Roman"/>
        </w:rPr>
        <w:t>Roberto.Racismo</w:t>
      </w:r>
      <w:proofErr w:type="spellEnd"/>
      <w:r w:rsidRPr="00AD2CC3">
        <w:rPr>
          <w:rFonts w:ascii="Times New Roman" w:hAnsi="Times New Roman" w:cs="Times New Roman"/>
        </w:rPr>
        <w:t xml:space="preserve"> e </w:t>
      </w:r>
      <w:proofErr w:type="spellStart"/>
      <w:r w:rsidRPr="00AD2CC3">
        <w:rPr>
          <w:rFonts w:ascii="Times New Roman" w:hAnsi="Times New Roman" w:cs="Times New Roman"/>
        </w:rPr>
        <w:t>Relações</w:t>
      </w:r>
      <w:proofErr w:type="spellEnd"/>
      <w:r w:rsidRPr="00AD2CC3">
        <w:rPr>
          <w:rFonts w:ascii="Times New Roman" w:hAnsi="Times New Roman" w:cs="Times New Roman"/>
        </w:rPr>
        <w:t xml:space="preserve"> de Trabalho na </w:t>
      </w:r>
      <w:proofErr w:type="spellStart"/>
      <w:r w:rsidRPr="00AD2CC3">
        <w:rPr>
          <w:rFonts w:ascii="Times New Roman" w:hAnsi="Times New Roman" w:cs="Times New Roman"/>
        </w:rPr>
        <w:t>Comissão</w:t>
      </w:r>
      <w:proofErr w:type="spellEnd"/>
      <w:r w:rsidRPr="00AD2CC3">
        <w:rPr>
          <w:rFonts w:ascii="Times New Roman" w:hAnsi="Times New Roman" w:cs="Times New Roman"/>
        </w:rPr>
        <w:t xml:space="preserve"> Interamericana de Direitos Humanos: caso Diniz x Brasil (</w:t>
      </w:r>
      <w:proofErr w:type="spellStart"/>
      <w:r w:rsidRPr="00AD2CC3">
        <w:rPr>
          <w:rFonts w:ascii="Times New Roman" w:hAnsi="Times New Roman" w:cs="Times New Roman"/>
        </w:rPr>
        <w:t>Decisão</w:t>
      </w:r>
      <w:proofErr w:type="spellEnd"/>
      <w:r w:rsidRPr="00AD2CC3">
        <w:rPr>
          <w:rFonts w:ascii="Times New Roman" w:hAnsi="Times New Roman" w:cs="Times New Roman"/>
        </w:rPr>
        <w:t xml:space="preserve">, 2006) . (18 p.) Disponível em: </w:t>
      </w:r>
      <w:hyperlink r:id="rId32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0587027F" w14:textId="77777777" w:rsidR="00A3289A" w:rsidRPr="00AD2CC3" w:rsidRDefault="00A3289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77764C1" w14:textId="55B9B20B" w:rsidR="00A3289A" w:rsidRPr="00AD2CC3" w:rsidRDefault="00A3289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KAUFMANN, Roberta Fragoso Menezes. As diversas cores do Brasil. PIOVESAN, Flávia; GARCIA, Maria. (Coord.). Grupos Vulneráveis. SP: RT, 2011. (50 p.)</w:t>
      </w:r>
    </w:p>
    <w:p w14:paraId="5E9402F5" w14:textId="77777777" w:rsidR="00901476" w:rsidRPr="00AD2CC3" w:rsidRDefault="0090147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F42607F" w14:textId="4CC6E689" w:rsidR="00901476" w:rsidRPr="00AD2CC3" w:rsidRDefault="0090147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RANIERI, Nina Beatriz </w:t>
      </w:r>
      <w:proofErr w:type="spellStart"/>
      <w:r w:rsidRPr="00AD2CC3">
        <w:rPr>
          <w:rFonts w:ascii="Times New Roman" w:hAnsi="Times New Roman" w:cs="Times New Roman"/>
        </w:rPr>
        <w:t>Stocco</w:t>
      </w:r>
      <w:proofErr w:type="spellEnd"/>
      <w:r w:rsidRPr="00AD2CC3">
        <w:rPr>
          <w:rFonts w:ascii="Times New Roman" w:hAnsi="Times New Roman" w:cs="Times New Roman"/>
        </w:rPr>
        <w:t xml:space="preserve">. </w:t>
      </w:r>
      <w:r w:rsidRPr="00AD2CC3">
        <w:rPr>
          <w:rFonts w:ascii="Times New Roman" w:hAnsi="Times New Roman" w:cs="Times New Roman"/>
          <w:i/>
        </w:rPr>
        <w:t xml:space="preserve">Hard-cases e </w:t>
      </w:r>
      <w:proofErr w:type="spellStart"/>
      <w:r w:rsidRPr="00AD2CC3">
        <w:rPr>
          <w:rFonts w:ascii="Times New Roman" w:hAnsi="Times New Roman" w:cs="Times New Roman"/>
          <w:i/>
        </w:rPr>
        <w:t>leading</w:t>
      </w:r>
      <w:proofErr w:type="spellEnd"/>
      <w:r w:rsidRPr="00AD2CC3">
        <w:rPr>
          <w:rFonts w:ascii="Times New Roman" w:hAnsi="Times New Roman" w:cs="Times New Roman"/>
          <w:i/>
        </w:rPr>
        <w:t>-cases</w:t>
      </w:r>
      <w:r w:rsidRPr="00AD2CC3">
        <w:rPr>
          <w:rFonts w:ascii="Times New Roman" w:hAnsi="Times New Roman" w:cs="Times New Roman"/>
        </w:rPr>
        <w:t xml:space="preserve"> no campo do direito à educação. PIOVESAN, Flávia; GARCIA, Maria. (Coord.). Grupos Vulneráveis. SP: RT, 2011. (</w:t>
      </w:r>
      <w:r w:rsidR="00A3289A" w:rsidRPr="00AD2CC3">
        <w:rPr>
          <w:rFonts w:ascii="Times New Roman" w:hAnsi="Times New Roman" w:cs="Times New Roman"/>
        </w:rPr>
        <w:t>30 p.)</w:t>
      </w:r>
    </w:p>
    <w:p w14:paraId="7789C95D" w14:textId="77777777" w:rsidR="00901476" w:rsidRPr="00AD2CC3" w:rsidRDefault="0090147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BFEF3C9" w14:textId="2C1FE4A9" w:rsidR="00901476" w:rsidRPr="00AD2CC3" w:rsidRDefault="0090147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SILVA NETO, Manoel Jorge e. Discriminação racial nas relações de trabalho.  PIOVESAN, Flávia; GARCIA, Maria. (Coord.). Grupos Vulneráveis. SP: RT, 2011. (16 p.)</w:t>
      </w:r>
    </w:p>
    <w:p w14:paraId="79D7EC45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0379BB7" w14:textId="685766A3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MACHADO, </w:t>
      </w:r>
      <w:proofErr w:type="spellStart"/>
      <w:r w:rsidRPr="00AD2CC3">
        <w:rPr>
          <w:rFonts w:ascii="Times New Roman" w:hAnsi="Times New Roman" w:cs="Times New Roman"/>
        </w:rPr>
        <w:t>Nélida</w:t>
      </w:r>
      <w:proofErr w:type="spellEnd"/>
      <w:r w:rsidRPr="00AD2CC3">
        <w:rPr>
          <w:rFonts w:ascii="Times New Roman" w:hAnsi="Times New Roman" w:cs="Times New Roman"/>
        </w:rPr>
        <w:t xml:space="preserve"> Reis </w:t>
      </w:r>
      <w:proofErr w:type="spellStart"/>
      <w:r w:rsidRPr="00AD2CC3">
        <w:rPr>
          <w:rFonts w:ascii="Times New Roman" w:hAnsi="Times New Roman" w:cs="Times New Roman"/>
        </w:rPr>
        <w:t>Caseca</w:t>
      </w:r>
      <w:proofErr w:type="spellEnd"/>
      <w:r w:rsidRPr="00AD2CC3">
        <w:rPr>
          <w:rFonts w:ascii="Times New Roman" w:hAnsi="Times New Roman" w:cs="Times New Roman"/>
        </w:rPr>
        <w:t xml:space="preserve">. A Terra dos Quilombolas: entre a </w:t>
      </w:r>
      <w:proofErr w:type="spellStart"/>
      <w:r w:rsidRPr="00AD2CC3">
        <w:rPr>
          <w:rFonts w:ascii="Times New Roman" w:hAnsi="Times New Roman" w:cs="Times New Roman"/>
        </w:rPr>
        <w:t>ação</w:t>
      </w:r>
      <w:proofErr w:type="spellEnd"/>
      <w:r w:rsidRPr="00AD2CC3">
        <w:rPr>
          <w:rFonts w:ascii="Times New Roman" w:hAnsi="Times New Roman" w:cs="Times New Roman"/>
        </w:rPr>
        <w:t xml:space="preserve"> direita de inconstitucionalidade 3239 STF e a </w:t>
      </w:r>
      <w:proofErr w:type="spellStart"/>
      <w:r w:rsidRPr="00AD2CC3">
        <w:rPr>
          <w:rFonts w:ascii="Times New Roman" w:hAnsi="Times New Roman" w:cs="Times New Roman"/>
        </w:rPr>
        <w:t>Arguição</w:t>
      </w:r>
      <w:proofErr w:type="spellEnd"/>
      <w:r w:rsidRPr="00AD2CC3">
        <w:rPr>
          <w:rFonts w:ascii="Times New Roman" w:hAnsi="Times New Roman" w:cs="Times New Roman"/>
        </w:rPr>
        <w:t xml:space="preserve"> de Inconstitucionalidade no TRF4. (18 p.) Disponível em: </w:t>
      </w:r>
      <w:hyperlink r:id="rId33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72CA1933" w14:textId="77777777" w:rsidR="001A038C" w:rsidRPr="00AD2CC3" w:rsidRDefault="001A03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83A3771" w14:textId="1BCC4625" w:rsidR="00E17FDF" w:rsidRPr="00AD2CC3" w:rsidRDefault="001A038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MACIEL, Adhemar Ferreira. O negro, a Suprema Corte e a Emenda Constitucional.</w:t>
      </w:r>
      <w:r w:rsidR="00901476" w:rsidRPr="00AD2CC3">
        <w:rPr>
          <w:rFonts w:ascii="Times New Roman" w:hAnsi="Times New Roman" w:cs="Times New Roman"/>
        </w:rPr>
        <w:t xml:space="preserve"> </w:t>
      </w:r>
      <w:r w:rsidR="00901476" w:rsidRPr="00AD2CC3">
        <w:rPr>
          <w:rFonts w:ascii="Times New Roman" w:hAnsi="Times New Roman" w:cs="Times New Roman"/>
          <w:i/>
        </w:rPr>
        <w:t xml:space="preserve">In: </w:t>
      </w:r>
      <w:r w:rsidR="00901476" w:rsidRPr="00AD2CC3">
        <w:rPr>
          <w:rFonts w:ascii="Times New Roman" w:hAnsi="Times New Roman" w:cs="Times New Roman"/>
        </w:rPr>
        <w:t>PIOVESAN, Flávia; GARCIA, Maria. (Coord.). Grupos Vulneráveis. SP: RT, 2011. (4 p.)</w:t>
      </w:r>
    </w:p>
    <w:p w14:paraId="0C6DB8CE" w14:textId="77777777" w:rsidR="00E17FDF" w:rsidRPr="00AD2CC3" w:rsidRDefault="00E17FDF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BC6FB0E" w14:textId="5A238169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2CC3">
        <w:rPr>
          <w:rFonts w:ascii="Times New Roman" w:hAnsi="Times New Roman" w:cs="Times New Roman"/>
          <w:b/>
        </w:rPr>
        <w:t xml:space="preserve">Aula </w:t>
      </w:r>
      <w:r w:rsidR="004F0F1A" w:rsidRPr="00AD2CC3">
        <w:rPr>
          <w:rFonts w:ascii="Times New Roman" w:hAnsi="Times New Roman" w:cs="Times New Roman"/>
          <w:b/>
        </w:rPr>
        <w:t>8</w:t>
      </w:r>
      <w:r w:rsidRPr="00AD2CC3">
        <w:rPr>
          <w:rFonts w:ascii="Times New Roman" w:hAnsi="Times New Roman" w:cs="Times New Roman"/>
          <w:b/>
        </w:rPr>
        <w:t xml:space="preserve"> Indígenas</w:t>
      </w:r>
    </w:p>
    <w:p w14:paraId="7B9A212C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2F79410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AYLWIN, José. Los </w:t>
      </w:r>
      <w:proofErr w:type="spellStart"/>
      <w:r w:rsidRPr="00AD2CC3">
        <w:rPr>
          <w:rFonts w:ascii="Times New Roman" w:hAnsi="Times New Roman" w:cs="Times New Roman"/>
        </w:rPr>
        <w:t>derechos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pueblos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indígenas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América</w:t>
      </w:r>
      <w:proofErr w:type="spellEnd"/>
      <w:r w:rsidRPr="00AD2CC3">
        <w:rPr>
          <w:rFonts w:ascii="Times New Roman" w:hAnsi="Times New Roman" w:cs="Times New Roman"/>
        </w:rPr>
        <w:t xml:space="preserve"> Latina: Avances </w:t>
      </w:r>
      <w:proofErr w:type="spellStart"/>
      <w:r w:rsidRPr="00AD2CC3">
        <w:rPr>
          <w:rFonts w:ascii="Times New Roman" w:hAnsi="Times New Roman" w:cs="Times New Roman"/>
        </w:rPr>
        <w:t>jurídicos</w:t>
      </w:r>
      <w:proofErr w:type="spellEnd"/>
      <w:r w:rsidRPr="00AD2CC3">
        <w:rPr>
          <w:rFonts w:ascii="Times New Roman" w:hAnsi="Times New Roman" w:cs="Times New Roman"/>
        </w:rPr>
        <w:t xml:space="preserve"> y brechas de </w:t>
      </w:r>
      <w:proofErr w:type="spellStart"/>
      <w:r w:rsidRPr="00AD2CC3">
        <w:rPr>
          <w:rFonts w:ascii="Times New Roman" w:hAnsi="Times New Roman" w:cs="Times New Roman"/>
        </w:rPr>
        <w:t>implementación</w:t>
      </w:r>
      <w:proofErr w:type="spellEnd"/>
      <w:r w:rsidRPr="00AD2CC3">
        <w:rPr>
          <w:rFonts w:ascii="Times New Roman" w:hAnsi="Times New Roman" w:cs="Times New Roman"/>
        </w:rPr>
        <w:t xml:space="preserve">. (26 p.) Disponível em: </w:t>
      </w:r>
      <w:hyperlink r:id="rId34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4EF8060C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6A7F27F" w14:textId="06ABAF18" w:rsidR="006A5A16" w:rsidRPr="00AD2CC3" w:rsidRDefault="006A5A16" w:rsidP="00623824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BURGER, Julian. La </w:t>
      </w:r>
      <w:proofErr w:type="spellStart"/>
      <w:r w:rsidRPr="00AD2CC3">
        <w:rPr>
          <w:rFonts w:ascii="Times New Roman" w:hAnsi="Times New Roman" w:cs="Times New Roman"/>
        </w:rPr>
        <w:t>protección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pueblos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indígenas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el</w:t>
      </w:r>
      <w:proofErr w:type="spellEnd"/>
      <w:r w:rsidRPr="00AD2CC3">
        <w:rPr>
          <w:rFonts w:ascii="Times New Roman" w:hAnsi="Times New Roman" w:cs="Times New Roman"/>
        </w:rPr>
        <w:t xml:space="preserve"> sistema internacional (28 p.) Disponível em: </w:t>
      </w:r>
      <w:hyperlink r:id="rId35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0368E14C" w14:textId="77777777" w:rsidR="00623824" w:rsidRPr="00AD2CC3" w:rsidRDefault="00623824" w:rsidP="00623824">
      <w:pPr>
        <w:spacing w:line="360" w:lineRule="auto"/>
        <w:jc w:val="both"/>
        <w:rPr>
          <w:rFonts w:ascii="Times New Roman" w:hAnsi="Times New Roman" w:cs="Times New Roman"/>
        </w:rPr>
      </w:pPr>
    </w:p>
    <w:p w14:paraId="26C266D9" w14:textId="6997CF36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FIGUEROA, Isabela. Terras indígenas e palavras escuras do STF. </w:t>
      </w:r>
      <w:r w:rsidRPr="00AD2CC3">
        <w:rPr>
          <w:rFonts w:ascii="Times New Roman" w:hAnsi="Times New Roman" w:cs="Times New Roman"/>
          <w:i/>
        </w:rPr>
        <w:t xml:space="preserve">In: </w:t>
      </w:r>
      <w:r w:rsidRPr="00AD2CC3">
        <w:rPr>
          <w:rFonts w:ascii="Times New Roman" w:hAnsi="Times New Roman" w:cs="Times New Roman"/>
        </w:rPr>
        <w:t xml:space="preserve">BERTOLDI, Márcia Rodrigues...[et al.] Coord. Direitos Fundamentais e Vulnerabilidade Social. Em homenagem ao Professor Ingo Wolfgang </w:t>
      </w:r>
      <w:proofErr w:type="spellStart"/>
      <w:r w:rsidRPr="00AD2CC3">
        <w:rPr>
          <w:rFonts w:ascii="Times New Roman" w:hAnsi="Times New Roman" w:cs="Times New Roman"/>
        </w:rPr>
        <w:t>Sarlet</w:t>
      </w:r>
      <w:proofErr w:type="spellEnd"/>
      <w:r w:rsidRPr="00AD2CC3">
        <w:rPr>
          <w:rFonts w:ascii="Times New Roman" w:hAnsi="Times New Roman" w:cs="Times New Roman"/>
        </w:rPr>
        <w:t>. Porto Alegre: Livraria do Advogado, 2016. (20 p.)</w:t>
      </w:r>
    </w:p>
    <w:p w14:paraId="415E187F" w14:textId="7FF54A11" w:rsidR="006A5A16" w:rsidRPr="00AD2CC3" w:rsidRDefault="006A5A16" w:rsidP="00623824">
      <w:pPr>
        <w:pStyle w:val="NormalWeb"/>
        <w:spacing w:line="360" w:lineRule="auto"/>
        <w:ind w:hanging="11"/>
        <w:jc w:val="both"/>
        <w:rPr>
          <w:rFonts w:ascii="Times New Roman" w:eastAsia="メイリオ" w:hAnsi="Times New Roman"/>
          <w:sz w:val="24"/>
          <w:szCs w:val="24"/>
        </w:rPr>
      </w:pPr>
      <w:r w:rsidRPr="00AD2CC3">
        <w:rPr>
          <w:rFonts w:ascii="Times New Roman" w:eastAsia="メイリオ" w:hAnsi="Times New Roman"/>
          <w:sz w:val="24"/>
          <w:szCs w:val="24"/>
        </w:rPr>
        <w:t xml:space="preserve">GAMBOA,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Nataly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Viviana Vargas; ALBA, Shirley Gamboa. </w:t>
      </w:r>
      <w:r w:rsidRPr="00AD2CC3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AD2CC3">
        <w:rPr>
          <w:rFonts w:ascii="Times New Roman" w:hAnsi="Times New Roman"/>
          <w:sz w:val="24"/>
          <w:szCs w:val="24"/>
        </w:rPr>
        <w:t>Derecho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D2CC3">
        <w:rPr>
          <w:rFonts w:ascii="Times New Roman" w:hAnsi="Times New Roman"/>
          <w:sz w:val="24"/>
          <w:szCs w:val="24"/>
        </w:rPr>
        <w:t>los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D2CC3">
        <w:rPr>
          <w:rFonts w:ascii="Times New Roman" w:hAnsi="Times New Roman"/>
          <w:sz w:val="24"/>
          <w:szCs w:val="24"/>
        </w:rPr>
        <w:t>pueblos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AD2CC3">
        <w:rPr>
          <w:rFonts w:ascii="Times New Roman" w:hAnsi="Times New Roman"/>
          <w:sz w:val="24"/>
          <w:szCs w:val="24"/>
        </w:rPr>
        <w:t>naciones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hAnsi="Times New Roman"/>
          <w:sz w:val="24"/>
          <w:szCs w:val="24"/>
        </w:rPr>
        <w:t>indígena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hAnsi="Times New Roman"/>
          <w:sz w:val="24"/>
          <w:szCs w:val="24"/>
        </w:rPr>
        <w:t>originario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campesinos» </w:t>
      </w:r>
      <w:proofErr w:type="spellStart"/>
      <w:r w:rsidRPr="00AD2CC3">
        <w:rPr>
          <w:rFonts w:ascii="Times New Roman" w:hAnsi="Times New Roman"/>
          <w:sz w:val="24"/>
          <w:szCs w:val="24"/>
        </w:rPr>
        <w:t>en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hAnsi="Times New Roman"/>
          <w:sz w:val="24"/>
          <w:szCs w:val="24"/>
        </w:rPr>
        <w:t>la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hAnsi="Times New Roman"/>
          <w:sz w:val="24"/>
          <w:szCs w:val="24"/>
        </w:rPr>
        <w:t>Constitución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hAnsi="Times New Roman"/>
          <w:sz w:val="24"/>
          <w:szCs w:val="24"/>
        </w:rPr>
        <w:t>Política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hAnsi="Times New Roman"/>
          <w:sz w:val="24"/>
          <w:szCs w:val="24"/>
        </w:rPr>
        <w:t>del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 Estado Plurinacional de </w:t>
      </w:r>
      <w:proofErr w:type="spellStart"/>
      <w:r w:rsidRPr="00AD2CC3">
        <w:rPr>
          <w:rFonts w:ascii="Times New Roman" w:hAnsi="Times New Roman"/>
          <w:sz w:val="24"/>
          <w:szCs w:val="24"/>
        </w:rPr>
        <w:t>Bolivia</w:t>
      </w:r>
      <w:proofErr w:type="spellEnd"/>
      <w:r w:rsidRPr="00AD2CC3">
        <w:rPr>
          <w:rFonts w:ascii="Times New Roman" w:hAnsi="Times New Roman"/>
          <w:sz w:val="24"/>
          <w:szCs w:val="24"/>
        </w:rPr>
        <w:t xml:space="preserve">. (26 p.) Disponível em: </w:t>
      </w:r>
      <w:hyperlink r:id="rId36" w:history="1">
        <w:r w:rsidRPr="00AD2CC3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https://www.upf.edu/dhes-alfa/materiales/docs/DHGV_Manual.pdf</w:t>
        </w:r>
      </w:hyperlink>
      <w:r w:rsidRPr="00AD2CC3">
        <w:rPr>
          <w:rFonts w:ascii="Times New Roman" w:hAnsi="Times New Roman"/>
          <w:sz w:val="24"/>
          <w:szCs w:val="24"/>
        </w:rPr>
        <w:t xml:space="preserve"> acessado em 08.06.2017. </w:t>
      </w:r>
    </w:p>
    <w:p w14:paraId="64C5B1FB" w14:textId="00276D42" w:rsidR="006A5A16" w:rsidRPr="00AD2CC3" w:rsidRDefault="006A5A16" w:rsidP="00623824">
      <w:pPr>
        <w:pStyle w:val="NormalWeb"/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D2CC3">
        <w:rPr>
          <w:rFonts w:ascii="Times New Roman" w:eastAsia="メイリオ" w:hAnsi="Times New Roman"/>
          <w:sz w:val="24"/>
          <w:szCs w:val="24"/>
        </w:rPr>
        <w:t xml:space="preserve">SILVA,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Rosmerlin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Estupiñan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; IBÁÑEZ, Juana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María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. La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jurisprudencia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de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la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Corte Interamericana de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Derechos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Humanos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en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materia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de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pueblos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indígenas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 y </w:t>
      </w:r>
      <w:proofErr w:type="spellStart"/>
      <w:r w:rsidRPr="00AD2CC3">
        <w:rPr>
          <w:rFonts w:ascii="Times New Roman" w:eastAsia="メイリオ" w:hAnsi="Times New Roman"/>
          <w:sz w:val="24"/>
          <w:szCs w:val="24"/>
        </w:rPr>
        <w:t>tribales</w:t>
      </w:r>
      <w:proofErr w:type="spellEnd"/>
      <w:r w:rsidRPr="00AD2CC3">
        <w:rPr>
          <w:rFonts w:ascii="Times New Roman" w:eastAsia="メイリオ" w:hAnsi="Times New Roman"/>
          <w:sz w:val="24"/>
          <w:szCs w:val="24"/>
        </w:rPr>
        <w:t xml:space="preserve">. </w:t>
      </w:r>
      <w:r w:rsidRPr="00AD2CC3">
        <w:rPr>
          <w:rFonts w:ascii="Times New Roman" w:hAnsi="Times New Roman"/>
          <w:sz w:val="24"/>
          <w:szCs w:val="24"/>
        </w:rPr>
        <w:t xml:space="preserve">Disponível em: </w:t>
      </w:r>
      <w:hyperlink r:id="rId37" w:history="1">
        <w:r w:rsidRPr="00AD2CC3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https://www.upf.edu/dhes-alfa/materiales/docs/DHGV_Manual.pdf</w:t>
        </w:r>
      </w:hyperlink>
      <w:r w:rsidRPr="00AD2CC3">
        <w:rPr>
          <w:rFonts w:ascii="Times New Roman" w:hAnsi="Times New Roman"/>
          <w:sz w:val="24"/>
          <w:szCs w:val="24"/>
        </w:rPr>
        <w:t xml:space="preserve"> acessado em 08.06.2017. (36 p.)</w:t>
      </w:r>
    </w:p>
    <w:p w14:paraId="0F49D46F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SOUZA, Silmara Veiga de. Raposa Serra do Sol A Morada de </w:t>
      </w:r>
      <w:proofErr w:type="spellStart"/>
      <w:r w:rsidRPr="00AD2CC3">
        <w:rPr>
          <w:rFonts w:ascii="Times New Roman" w:hAnsi="Times New Roman" w:cs="Times New Roman"/>
        </w:rPr>
        <w:t>Makunaima</w:t>
      </w:r>
      <w:proofErr w:type="spellEnd"/>
      <w:r w:rsidRPr="00AD2CC3">
        <w:rPr>
          <w:rFonts w:ascii="Times New Roman" w:hAnsi="Times New Roman" w:cs="Times New Roman"/>
        </w:rPr>
        <w:t>: Cinco anos depois do STF (</w:t>
      </w:r>
      <w:proofErr w:type="spellStart"/>
      <w:r w:rsidRPr="00AD2CC3">
        <w:rPr>
          <w:rFonts w:ascii="Times New Roman" w:hAnsi="Times New Roman" w:cs="Times New Roman"/>
        </w:rPr>
        <w:t>Decisão</w:t>
      </w:r>
      <w:proofErr w:type="spellEnd"/>
      <w:r w:rsidRPr="00AD2CC3">
        <w:rPr>
          <w:rFonts w:ascii="Times New Roman" w:hAnsi="Times New Roman" w:cs="Times New Roman"/>
        </w:rPr>
        <w:t xml:space="preserve">, 19 abril 2009). (14 p.) Disponível em: </w:t>
      </w:r>
      <w:hyperlink r:id="rId38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39272630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C65624A" w14:textId="17304910" w:rsidR="006A5A16" w:rsidRPr="00AD2CC3" w:rsidRDefault="004F0F1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9</w:t>
      </w:r>
      <w:r w:rsidR="006A5A16" w:rsidRPr="00AD2CC3">
        <w:rPr>
          <w:rFonts w:ascii="Times New Roman" w:hAnsi="Times New Roman" w:cs="Times New Roman"/>
          <w:b/>
        </w:rPr>
        <w:t xml:space="preserve"> Mulheres</w:t>
      </w:r>
      <w:r w:rsidR="00E94ABF" w:rsidRPr="00AD2CC3">
        <w:rPr>
          <w:rFonts w:ascii="Times New Roman" w:hAnsi="Times New Roman" w:cs="Times New Roman"/>
        </w:rPr>
        <w:t xml:space="preserve"> </w:t>
      </w:r>
    </w:p>
    <w:p w14:paraId="48786FD3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F66BB4E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ALVES, </w:t>
      </w:r>
      <w:proofErr w:type="spellStart"/>
      <w:r w:rsidRPr="00AD2CC3">
        <w:rPr>
          <w:rFonts w:ascii="Times New Roman" w:hAnsi="Times New Roman" w:cs="Times New Roman"/>
        </w:rPr>
        <w:t>Angela</w:t>
      </w:r>
      <w:proofErr w:type="spellEnd"/>
      <w:r w:rsidRPr="00AD2CC3">
        <w:rPr>
          <w:rFonts w:ascii="Times New Roman" w:hAnsi="Times New Roman" w:cs="Times New Roman"/>
        </w:rPr>
        <w:t xml:space="preserve"> Limongi Alvarenga. </w:t>
      </w:r>
      <w:proofErr w:type="spellStart"/>
      <w:r w:rsidRPr="00AD2CC3">
        <w:rPr>
          <w:rFonts w:ascii="Times New Roman" w:hAnsi="Times New Roman" w:cs="Times New Roman"/>
        </w:rPr>
        <w:t>Ausência</w:t>
      </w:r>
      <w:proofErr w:type="spellEnd"/>
      <w:r w:rsidRPr="00AD2CC3">
        <w:rPr>
          <w:rFonts w:ascii="Times New Roman" w:hAnsi="Times New Roman" w:cs="Times New Roman"/>
        </w:rPr>
        <w:t xml:space="preserve"> Feminina em </w:t>
      </w:r>
      <w:proofErr w:type="spellStart"/>
      <w:r w:rsidRPr="00AD2CC3">
        <w:rPr>
          <w:rFonts w:ascii="Times New Roman" w:hAnsi="Times New Roman" w:cs="Times New Roman"/>
        </w:rPr>
        <w:t>Juízo</w:t>
      </w:r>
      <w:proofErr w:type="spellEnd"/>
      <w:r w:rsidRPr="00AD2CC3">
        <w:rPr>
          <w:rFonts w:ascii="Times New Roman" w:hAnsi="Times New Roman" w:cs="Times New Roman"/>
        </w:rPr>
        <w:t xml:space="preserve"> e </w:t>
      </w:r>
      <w:proofErr w:type="spellStart"/>
      <w:r w:rsidRPr="00AD2CC3">
        <w:rPr>
          <w:rFonts w:ascii="Times New Roman" w:hAnsi="Times New Roman" w:cs="Times New Roman"/>
        </w:rPr>
        <w:t>Licença</w:t>
      </w:r>
      <w:proofErr w:type="spellEnd"/>
      <w:r w:rsidRPr="00AD2CC3">
        <w:rPr>
          <w:rFonts w:ascii="Times New Roman" w:hAnsi="Times New Roman" w:cs="Times New Roman"/>
        </w:rPr>
        <w:t xml:space="preserve"> de Cuidado Familiar: </w:t>
      </w:r>
      <w:proofErr w:type="spellStart"/>
      <w:r w:rsidRPr="00AD2CC3">
        <w:rPr>
          <w:rFonts w:ascii="Times New Roman" w:hAnsi="Times New Roman" w:cs="Times New Roman"/>
        </w:rPr>
        <w:t>reflexões</w:t>
      </w:r>
      <w:proofErr w:type="spellEnd"/>
      <w:r w:rsidRPr="00AD2CC3">
        <w:rPr>
          <w:rFonts w:ascii="Times New Roman" w:hAnsi="Times New Roman" w:cs="Times New Roman"/>
        </w:rPr>
        <w:t xml:space="preserve"> a partir do Mandado de </w:t>
      </w:r>
      <w:proofErr w:type="spellStart"/>
      <w:r w:rsidRPr="00AD2CC3">
        <w:rPr>
          <w:rFonts w:ascii="Times New Roman" w:hAnsi="Times New Roman" w:cs="Times New Roman"/>
        </w:rPr>
        <w:t>Segurança</w:t>
      </w:r>
      <w:proofErr w:type="spellEnd"/>
      <w:r w:rsidRPr="00AD2CC3">
        <w:rPr>
          <w:rFonts w:ascii="Times New Roman" w:hAnsi="Times New Roman" w:cs="Times New Roman"/>
        </w:rPr>
        <w:t xml:space="preserve"> 6965- 91.2012.4.01.3400. (14 p.) Disponível em: </w:t>
      </w:r>
      <w:hyperlink r:id="rId39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50FCA5E6" w14:textId="77777777" w:rsidR="00C57639" w:rsidRPr="00AD2CC3" w:rsidRDefault="00C57639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7754E50" w14:textId="18FB3FD1" w:rsidR="00C57639" w:rsidRPr="00AD2CC3" w:rsidRDefault="00C57639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ANDRADE, Vera Regina Pereira de. A soberania patriarcal. PIOVESAN, Flávia; GARCIA, Maria. (Coord.). Grupos Vulneráveis. SP: RT, 2011. (28 p.)</w:t>
      </w:r>
    </w:p>
    <w:p w14:paraId="4565BB8D" w14:textId="77777777" w:rsidR="00C57639" w:rsidRPr="00AD2CC3" w:rsidRDefault="00C57639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AD8F30D" w14:textId="27BE778A" w:rsidR="00C57639" w:rsidRPr="00AD2CC3" w:rsidRDefault="00C57639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CAPPELLI, Sílvia. Igualdade, mulher e meio ambiente: uma relação possível? PIOVESAN, Flávia; GARCIA, Maria. (Coord.). Grupos Vulneráveis. SP: RT, 2011. (28 p.)</w:t>
      </w:r>
    </w:p>
    <w:p w14:paraId="1C531D9B" w14:textId="77777777" w:rsidR="00AF6453" w:rsidRPr="00AD2CC3" w:rsidRDefault="00AF6453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BA383BF" w14:textId="0962DB12" w:rsidR="00AF6453" w:rsidRPr="00AD2CC3" w:rsidRDefault="00AF6453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CARBONE, Marly A. A mulher nas Constituições brasileiras. PIOVESAN, Flávia; GARCIA, Maria. (Coord.). Grupos Vulneráveis. SP: RT, 2011. (37 p.)</w:t>
      </w:r>
    </w:p>
    <w:p w14:paraId="5982F4EE" w14:textId="77777777" w:rsidR="00F17554" w:rsidRPr="00AD2CC3" w:rsidRDefault="00F17554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FFB23CF" w14:textId="7D142139" w:rsidR="00F17554" w:rsidRPr="00AD2CC3" w:rsidRDefault="00F17554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ENGLE, Karen. Internacionalismo liberal, feminismo, e a supressão crítica. PIOVESAN, Flávia; GARCIA, Maria. (Coord.). Grupos Vulneráveis. SP: RT, 2011. (20 p.)</w:t>
      </w:r>
    </w:p>
    <w:p w14:paraId="332C8E61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F5F006B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FERRAZ, Gabriela Cunha. A Revista </w:t>
      </w:r>
      <w:proofErr w:type="spellStart"/>
      <w:r w:rsidRPr="00AD2CC3">
        <w:rPr>
          <w:rFonts w:ascii="Times New Roman" w:hAnsi="Times New Roman" w:cs="Times New Roman"/>
        </w:rPr>
        <w:t>Vexatória</w:t>
      </w:r>
      <w:proofErr w:type="spellEnd"/>
      <w:r w:rsidRPr="00AD2CC3">
        <w:rPr>
          <w:rFonts w:ascii="Times New Roman" w:hAnsi="Times New Roman" w:cs="Times New Roman"/>
        </w:rPr>
        <w:t xml:space="preserve"> na </w:t>
      </w:r>
      <w:proofErr w:type="spellStart"/>
      <w:r w:rsidRPr="00AD2CC3">
        <w:rPr>
          <w:rFonts w:ascii="Times New Roman" w:hAnsi="Times New Roman" w:cs="Times New Roman"/>
        </w:rPr>
        <w:t>Comissão</w:t>
      </w:r>
      <w:proofErr w:type="spellEnd"/>
      <w:r w:rsidRPr="00AD2CC3">
        <w:rPr>
          <w:rFonts w:ascii="Times New Roman" w:hAnsi="Times New Roman" w:cs="Times New Roman"/>
        </w:rPr>
        <w:t xml:space="preserve"> Interamericana de Direitos Humanos. (14 p.) Disponível em: </w:t>
      </w:r>
      <w:hyperlink r:id="rId40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53CFF2DB" w14:textId="77777777" w:rsidR="00E027D2" w:rsidRPr="00AD2CC3" w:rsidRDefault="00E027D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BA4A7C1" w14:textId="1FC33C6B" w:rsidR="00E027D2" w:rsidRPr="00AD2CC3" w:rsidRDefault="00E027D2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GREGORI, Maria Filomena. Deslocamentos semânticos e hibridismos. PIOVESAN, Flávia; GARCIA, Maria. (Coord.). Grupos Vulneráveis. SP: RT, 2011. (12 p.)</w:t>
      </w:r>
    </w:p>
    <w:p w14:paraId="7AC717E1" w14:textId="77777777" w:rsidR="000B5FE7" w:rsidRPr="00AD2CC3" w:rsidRDefault="000B5FE7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2EC0C59" w14:textId="69B74797" w:rsidR="000B5FE7" w:rsidRPr="00AD2CC3" w:rsidRDefault="000B5FE7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HARABEDIAN, Maximiliano; GORGAS, Maria de </w:t>
      </w:r>
      <w:proofErr w:type="spellStart"/>
      <w:r w:rsidRPr="00AD2CC3">
        <w:rPr>
          <w:rFonts w:ascii="Times New Roman" w:hAnsi="Times New Roman" w:cs="Times New Roman"/>
        </w:rPr>
        <w:t>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Milagros</w:t>
      </w:r>
      <w:proofErr w:type="spellEnd"/>
      <w:r w:rsidRPr="00AD2CC3">
        <w:rPr>
          <w:rFonts w:ascii="Times New Roman" w:hAnsi="Times New Roman" w:cs="Times New Roman"/>
        </w:rPr>
        <w:t>.</w:t>
      </w:r>
      <w:r w:rsidR="00C84843" w:rsidRPr="00AD2CC3">
        <w:rPr>
          <w:rFonts w:ascii="Times New Roman" w:hAnsi="Times New Roman" w:cs="Times New Roman"/>
        </w:rPr>
        <w:t xml:space="preserve"> </w:t>
      </w:r>
      <w:proofErr w:type="spellStart"/>
      <w:r w:rsidR="00C84843" w:rsidRPr="00AD2CC3">
        <w:rPr>
          <w:rFonts w:ascii="Times New Roman" w:hAnsi="Times New Roman" w:cs="Times New Roman"/>
        </w:rPr>
        <w:t>Violencia</w:t>
      </w:r>
      <w:proofErr w:type="spellEnd"/>
      <w:r w:rsidR="00C84843" w:rsidRPr="00AD2CC3">
        <w:rPr>
          <w:rFonts w:ascii="Times New Roman" w:hAnsi="Times New Roman" w:cs="Times New Roman"/>
        </w:rPr>
        <w:t xml:space="preserve"> familiar y </w:t>
      </w:r>
      <w:proofErr w:type="spellStart"/>
      <w:r w:rsidR="00C84843" w:rsidRPr="00AD2CC3">
        <w:rPr>
          <w:rFonts w:ascii="Times New Roman" w:hAnsi="Times New Roman" w:cs="Times New Roman"/>
        </w:rPr>
        <w:t>exclusion</w:t>
      </w:r>
      <w:proofErr w:type="spellEnd"/>
      <w:r w:rsidR="00C84843" w:rsidRPr="00AD2CC3">
        <w:rPr>
          <w:rFonts w:ascii="Times New Roman" w:hAnsi="Times New Roman" w:cs="Times New Roman"/>
        </w:rPr>
        <w:t xml:space="preserve"> </w:t>
      </w:r>
      <w:proofErr w:type="spellStart"/>
      <w:r w:rsidR="00C84843" w:rsidRPr="00AD2CC3">
        <w:rPr>
          <w:rFonts w:ascii="Times New Roman" w:hAnsi="Times New Roman" w:cs="Times New Roman"/>
        </w:rPr>
        <w:t>del</w:t>
      </w:r>
      <w:proofErr w:type="spellEnd"/>
      <w:r w:rsidR="00C84843" w:rsidRPr="00AD2CC3">
        <w:rPr>
          <w:rFonts w:ascii="Times New Roman" w:hAnsi="Times New Roman" w:cs="Times New Roman"/>
        </w:rPr>
        <w:t xml:space="preserve"> </w:t>
      </w:r>
      <w:proofErr w:type="spellStart"/>
      <w:r w:rsidR="00C84843" w:rsidRPr="00AD2CC3">
        <w:rPr>
          <w:rFonts w:ascii="Times New Roman" w:hAnsi="Times New Roman" w:cs="Times New Roman"/>
        </w:rPr>
        <w:t>hogar</w:t>
      </w:r>
      <w:proofErr w:type="spellEnd"/>
      <w:r w:rsidR="00C84843" w:rsidRPr="00AD2CC3">
        <w:rPr>
          <w:rFonts w:ascii="Times New Roman" w:hAnsi="Times New Roman" w:cs="Times New Roman"/>
        </w:rPr>
        <w:t xml:space="preserve"> </w:t>
      </w:r>
      <w:proofErr w:type="spellStart"/>
      <w:r w:rsidR="00C84843" w:rsidRPr="00AD2CC3">
        <w:rPr>
          <w:rFonts w:ascii="Times New Roman" w:hAnsi="Times New Roman" w:cs="Times New Roman"/>
        </w:rPr>
        <w:t>del</w:t>
      </w:r>
      <w:proofErr w:type="spellEnd"/>
      <w:r w:rsidR="00C84843" w:rsidRPr="00AD2CC3">
        <w:rPr>
          <w:rFonts w:ascii="Times New Roman" w:hAnsi="Times New Roman" w:cs="Times New Roman"/>
        </w:rPr>
        <w:t xml:space="preserve"> </w:t>
      </w:r>
      <w:proofErr w:type="spellStart"/>
      <w:r w:rsidR="00C84843" w:rsidRPr="00AD2CC3">
        <w:rPr>
          <w:rFonts w:ascii="Times New Roman" w:hAnsi="Times New Roman" w:cs="Times New Roman"/>
        </w:rPr>
        <w:t>agresor</w:t>
      </w:r>
      <w:proofErr w:type="spellEnd"/>
      <w:r w:rsidR="00C84843" w:rsidRPr="00AD2CC3">
        <w:rPr>
          <w:rFonts w:ascii="Times New Roman" w:hAnsi="Times New Roman" w:cs="Times New Roman"/>
        </w:rPr>
        <w:t>. PIOVESAN, Flávia; GARCIA, Maria. (Coord.). Grupos Vulneráveis. SP: RT, 2011. (28 p.)</w:t>
      </w:r>
    </w:p>
    <w:p w14:paraId="20EF84B8" w14:textId="77777777" w:rsidR="00E027D2" w:rsidRPr="00AD2CC3" w:rsidRDefault="00E027D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FF1A9D8" w14:textId="00255EBB" w:rsidR="00E027D2" w:rsidRPr="00AD2CC3" w:rsidRDefault="00E027D2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KARAM, Maria Lúcia. Sistema penal e direitos da mulher. PIOVESAN, Flávia; GARCIA, Maria. (Coord.). Grupos Vulneráveis. SP: RT, 2011. (24 p.)</w:t>
      </w:r>
    </w:p>
    <w:p w14:paraId="6C0A8088" w14:textId="77777777" w:rsidR="00023574" w:rsidRPr="00AD2CC3" w:rsidRDefault="00023574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9F1DD43" w14:textId="52B8C1C7" w:rsidR="00023574" w:rsidRPr="00AD2CC3" w:rsidRDefault="00023574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KATO, </w:t>
      </w:r>
      <w:proofErr w:type="spellStart"/>
      <w:r w:rsidRPr="00AD2CC3">
        <w:rPr>
          <w:rFonts w:ascii="Times New Roman" w:hAnsi="Times New Roman" w:cs="Times New Roman"/>
        </w:rPr>
        <w:t>Shelma</w:t>
      </w:r>
      <w:proofErr w:type="spellEnd"/>
      <w:r w:rsidRPr="00AD2CC3">
        <w:rPr>
          <w:rFonts w:ascii="Times New Roman" w:hAnsi="Times New Roman" w:cs="Times New Roman"/>
        </w:rPr>
        <w:t xml:space="preserve"> Lombardi de. Lei Maria da Penha. PIOVESAN, Flávia; GARCIA, Maria. (Coord.). Grupos Vulneráveis. SP: RT, 2011. (26 p.)</w:t>
      </w:r>
    </w:p>
    <w:p w14:paraId="0A9FF944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340906D" w14:textId="4F1993E1" w:rsidR="00FC722D" w:rsidRPr="00AD2CC3" w:rsidRDefault="00FC722D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LEMGRUBER, Julita. A mulher e o sistema criminal: algumas notas. PIOVESAN, Flávia; GARCIA, Maria. (Coord.). Grupos Vulneráveis. SP: RT, 2011. (16 p.)</w:t>
      </w:r>
    </w:p>
    <w:p w14:paraId="362A6ADD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4526CDD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PEREIRA, Luciana Diniz </w:t>
      </w:r>
      <w:proofErr w:type="spellStart"/>
      <w:r w:rsidRPr="00AD2CC3">
        <w:rPr>
          <w:rFonts w:ascii="Times New Roman" w:hAnsi="Times New Roman" w:cs="Times New Roman"/>
        </w:rPr>
        <w:t>Durães</w:t>
      </w:r>
      <w:proofErr w:type="spellEnd"/>
      <w:r w:rsidRPr="00AD2CC3">
        <w:rPr>
          <w:rFonts w:ascii="Times New Roman" w:hAnsi="Times New Roman" w:cs="Times New Roman"/>
        </w:rPr>
        <w:t xml:space="preserve">;  RODRIGUES, Renata de Lima.  ADPF 54 / STF: Vida, Liberdade e </w:t>
      </w:r>
      <w:proofErr w:type="spellStart"/>
      <w:r w:rsidRPr="00AD2CC3">
        <w:rPr>
          <w:rFonts w:ascii="Times New Roman" w:hAnsi="Times New Roman" w:cs="Times New Roman"/>
        </w:rPr>
        <w:t>Personificação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Jurídica</w:t>
      </w:r>
      <w:proofErr w:type="spellEnd"/>
      <w:r w:rsidRPr="00AD2CC3">
        <w:rPr>
          <w:rFonts w:ascii="Times New Roman" w:hAnsi="Times New Roman" w:cs="Times New Roman"/>
        </w:rPr>
        <w:t xml:space="preserve"> no Julgado do Supremo Tribunal Federal sobre a </w:t>
      </w:r>
      <w:proofErr w:type="spellStart"/>
      <w:r w:rsidRPr="00AD2CC3">
        <w:rPr>
          <w:rFonts w:ascii="Times New Roman" w:hAnsi="Times New Roman" w:cs="Times New Roman"/>
        </w:rPr>
        <w:t>Interrupção</w:t>
      </w:r>
      <w:proofErr w:type="spellEnd"/>
      <w:r w:rsidRPr="00AD2CC3">
        <w:rPr>
          <w:rFonts w:ascii="Times New Roman" w:hAnsi="Times New Roman" w:cs="Times New Roman"/>
        </w:rPr>
        <w:t xml:space="preserve"> da </w:t>
      </w:r>
      <w:proofErr w:type="spellStart"/>
      <w:r w:rsidRPr="00AD2CC3">
        <w:rPr>
          <w:rFonts w:ascii="Times New Roman" w:hAnsi="Times New Roman" w:cs="Times New Roman"/>
        </w:rPr>
        <w:t>Gestação</w:t>
      </w:r>
      <w:proofErr w:type="spellEnd"/>
      <w:r w:rsidRPr="00AD2CC3">
        <w:rPr>
          <w:rFonts w:ascii="Times New Roman" w:hAnsi="Times New Roman" w:cs="Times New Roman"/>
        </w:rPr>
        <w:t xml:space="preserve"> de Feto </w:t>
      </w:r>
      <w:proofErr w:type="spellStart"/>
      <w:r w:rsidRPr="00AD2CC3">
        <w:rPr>
          <w:rFonts w:ascii="Times New Roman" w:hAnsi="Times New Roman" w:cs="Times New Roman"/>
        </w:rPr>
        <w:t>Anencéfalo</w:t>
      </w:r>
      <w:proofErr w:type="spellEnd"/>
      <w:r w:rsidRPr="00AD2CC3">
        <w:rPr>
          <w:rFonts w:ascii="Times New Roman" w:hAnsi="Times New Roman" w:cs="Times New Roman"/>
        </w:rPr>
        <w:t xml:space="preserve">. (14 p.) Disponível em: </w:t>
      </w:r>
      <w:hyperlink r:id="rId41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02333754" w14:textId="77777777" w:rsidR="00B74663" w:rsidRPr="00AD2CC3" w:rsidRDefault="00B74663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B73B796" w14:textId="086552A0" w:rsidR="005C50D6" w:rsidRPr="00AD2CC3" w:rsidRDefault="005C50D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PIRES FILHO, Paulo. As categorias de direitos humanos constitucionalizados. PIOVESAN, Flávia; GARCIA, Maria. (Coord.). Grupos Vulneráveis. SP: RT, 2011. (30 p.)</w:t>
      </w:r>
    </w:p>
    <w:p w14:paraId="0156E391" w14:textId="77777777" w:rsidR="005C50D6" w:rsidRPr="00AD2CC3" w:rsidRDefault="005C50D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1DE533B" w14:textId="40DAD561" w:rsidR="00B74663" w:rsidRPr="00AD2CC3" w:rsidRDefault="00B74663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SMAUS, </w:t>
      </w:r>
      <w:proofErr w:type="spellStart"/>
      <w:r w:rsidRPr="00AD2CC3">
        <w:rPr>
          <w:rFonts w:ascii="Times New Roman" w:hAnsi="Times New Roman" w:cs="Times New Roman"/>
        </w:rPr>
        <w:t>Gerlinda</w:t>
      </w:r>
      <w:proofErr w:type="spellEnd"/>
      <w:r w:rsidRPr="00AD2CC3">
        <w:rPr>
          <w:rFonts w:ascii="Times New Roman" w:hAnsi="Times New Roman" w:cs="Times New Roman"/>
        </w:rPr>
        <w:t xml:space="preserve">. Teoria </w:t>
      </w:r>
      <w:proofErr w:type="spellStart"/>
      <w:r w:rsidRPr="00AD2CC3">
        <w:rPr>
          <w:rFonts w:ascii="Times New Roman" w:hAnsi="Times New Roman" w:cs="Times New Roman"/>
        </w:rPr>
        <w:t>del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conocimiento</w:t>
      </w:r>
      <w:proofErr w:type="spellEnd"/>
      <w:r w:rsidRPr="00AD2CC3">
        <w:rPr>
          <w:rFonts w:ascii="Times New Roman" w:hAnsi="Times New Roman" w:cs="Times New Roman"/>
        </w:rPr>
        <w:t xml:space="preserve"> feminista y criminologia 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mujer</w:t>
      </w:r>
      <w:proofErr w:type="spellEnd"/>
      <w:r w:rsidRPr="00AD2CC3">
        <w:rPr>
          <w:rFonts w:ascii="Times New Roman" w:hAnsi="Times New Roman" w:cs="Times New Roman"/>
        </w:rPr>
        <w:t>. PIOVESAN, Flávia; GARCIA, Maria. (Coord.). Grupos Vulneráveis. SP: RT, 2011. (21p.)</w:t>
      </w:r>
    </w:p>
    <w:p w14:paraId="03FB5033" w14:textId="77777777" w:rsidR="00FC2AF0" w:rsidRPr="00AD2CC3" w:rsidRDefault="00FC2AF0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B40551F" w14:textId="40A325C5" w:rsidR="00FC2AF0" w:rsidRPr="00AD2CC3" w:rsidRDefault="00FC2AF0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TELES, Maria Amélia de Almeida. O protagonismo das vítimas de violência doméstica e familiar. PIOVESAN, Flávia; GARCIA, Maria. (Coord.). Grupos Vulneráveis. SP: RT, 2011. (12 p.)</w:t>
      </w:r>
    </w:p>
    <w:p w14:paraId="234AF356" w14:textId="77777777" w:rsidR="00FC722D" w:rsidRPr="00AD2CC3" w:rsidRDefault="00FC722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D65E07E" w14:textId="0711E7B3" w:rsidR="00FC722D" w:rsidRPr="00AD2CC3" w:rsidRDefault="00FC722D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TORINO, Hugo Leonardo. </w:t>
      </w:r>
      <w:proofErr w:type="spellStart"/>
      <w:r w:rsidRPr="00AD2CC3">
        <w:rPr>
          <w:rFonts w:ascii="Times New Roman" w:hAnsi="Times New Roman" w:cs="Times New Roman"/>
        </w:rPr>
        <w:t>Violencia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zonas </w:t>
      </w:r>
      <w:proofErr w:type="spellStart"/>
      <w:r w:rsidRPr="00AD2CC3">
        <w:rPr>
          <w:rFonts w:ascii="Times New Roman" w:hAnsi="Times New Roman" w:cs="Times New Roman"/>
        </w:rPr>
        <w:t>rurales</w:t>
      </w:r>
      <w:proofErr w:type="spellEnd"/>
      <w:r w:rsidRPr="00AD2CC3">
        <w:rPr>
          <w:rFonts w:ascii="Times New Roman" w:hAnsi="Times New Roman" w:cs="Times New Roman"/>
        </w:rPr>
        <w:t>. PIOVESAN, Flávia; GARCIA, Maria. (Coord.). Grupos Vulneráveis. SP: RT, 2011. (24 p.)</w:t>
      </w:r>
    </w:p>
    <w:p w14:paraId="34AFEDB9" w14:textId="77777777" w:rsidR="00E027D2" w:rsidRPr="00AD2CC3" w:rsidRDefault="00E027D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C3F981D" w14:textId="54876E80" w:rsidR="00E027D2" w:rsidRPr="00AD2CC3" w:rsidRDefault="00E027D2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WOLF, Maria Palma; MORAES, Márcia </w:t>
      </w:r>
      <w:proofErr w:type="spellStart"/>
      <w:r w:rsidRPr="00AD2CC3">
        <w:rPr>
          <w:rFonts w:ascii="Times New Roman" w:hAnsi="Times New Roman" w:cs="Times New Roman"/>
        </w:rPr>
        <w:t>Elayne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Berbich</w:t>
      </w:r>
      <w:proofErr w:type="spellEnd"/>
      <w:r w:rsidRPr="00AD2CC3">
        <w:rPr>
          <w:rFonts w:ascii="Times New Roman" w:hAnsi="Times New Roman" w:cs="Times New Roman"/>
        </w:rPr>
        <w:t xml:space="preserve"> de. Mulheres e tráfico de drogas. PIOVESAN, Flávia; GARCIA, Maria. (Coord.). Grupos Vulneráveis. SP: RT, 2011. (20p.)</w:t>
      </w:r>
    </w:p>
    <w:p w14:paraId="7D7937DD" w14:textId="77777777" w:rsidR="00B03B6B" w:rsidRPr="00AD2CC3" w:rsidRDefault="00B03B6B" w:rsidP="00153BAD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1B4357D0" w14:textId="77777777" w:rsidR="00E94ABF" w:rsidRPr="00AD2CC3" w:rsidRDefault="00E94ABF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DBF14CB" w14:textId="011ED725" w:rsidR="001039E0" w:rsidRPr="00AD2CC3" w:rsidRDefault="004F0F1A" w:rsidP="001039E0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10</w:t>
      </w:r>
      <w:r w:rsidR="00D15E39" w:rsidRPr="00AD2CC3">
        <w:rPr>
          <w:rFonts w:ascii="Times New Roman" w:hAnsi="Times New Roman" w:cs="Times New Roman"/>
          <w:b/>
        </w:rPr>
        <w:t xml:space="preserve"> Crianças,</w:t>
      </w:r>
      <w:r w:rsidR="006A5A16" w:rsidRPr="00AD2CC3">
        <w:rPr>
          <w:rFonts w:ascii="Times New Roman" w:hAnsi="Times New Roman" w:cs="Times New Roman"/>
          <w:b/>
        </w:rPr>
        <w:t xml:space="preserve"> Adolescentes</w:t>
      </w:r>
      <w:r w:rsidR="00D15E39" w:rsidRPr="00AD2CC3">
        <w:rPr>
          <w:rFonts w:ascii="Times New Roman" w:hAnsi="Times New Roman" w:cs="Times New Roman"/>
        </w:rPr>
        <w:t xml:space="preserve"> </w:t>
      </w:r>
    </w:p>
    <w:p w14:paraId="3F4E9627" w14:textId="2E6105DC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7850281" w14:textId="77777777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4BDDFA3" w14:textId="283FB058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AZEVEDO, Noé de. A lei da assistência à infância. PIOVESAN, Flávia; GARCIA, Maria. (Coord.). Grupos Vulneráveis. SP: RT, 2011. (12p.)</w:t>
      </w:r>
    </w:p>
    <w:p w14:paraId="1F53733B" w14:textId="77777777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F785488" w14:textId="15FED440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__________________,  Menores delinquentes. PIOVESAN, Flávia; GARCIA, Maria. (Coord.). Grupos Vulneráveis. SP: RT, 2011. (6 p.)</w:t>
      </w:r>
    </w:p>
    <w:p w14:paraId="6C215ED5" w14:textId="77777777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7400B70" w14:textId="4EBB1123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CASTILHO, Ricardo. A criança deficiente e o seu direito à escola. PIOVESAN, Flávia; GARCIA, Maria. (Coord.). Grupos Vulneráveis. SP: RT, 2011. (16p.)</w:t>
      </w:r>
    </w:p>
    <w:p w14:paraId="44E337E0" w14:textId="77777777" w:rsidR="006A5A16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D0626F7" w14:textId="258FF020" w:rsidR="006A5A16" w:rsidRPr="00AD2CC3" w:rsidRDefault="001903E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CHAHAD, José Paulo </w:t>
      </w:r>
      <w:proofErr w:type="spellStart"/>
      <w:r w:rsidRPr="00AD2CC3">
        <w:rPr>
          <w:rFonts w:ascii="Times New Roman" w:hAnsi="Times New Roman" w:cs="Times New Roman"/>
        </w:rPr>
        <w:t>Zeetano</w:t>
      </w:r>
      <w:proofErr w:type="spellEnd"/>
      <w:r w:rsidRPr="00AD2CC3">
        <w:rPr>
          <w:rFonts w:ascii="Times New Roman" w:hAnsi="Times New Roman" w:cs="Times New Roman"/>
        </w:rPr>
        <w:t xml:space="preserve">; SANTOS, </w:t>
      </w:r>
      <w:proofErr w:type="spellStart"/>
      <w:r w:rsidRPr="00AD2CC3">
        <w:rPr>
          <w:rFonts w:ascii="Times New Roman" w:hAnsi="Times New Roman" w:cs="Times New Roman"/>
        </w:rPr>
        <w:t>Emylli</w:t>
      </w:r>
      <w:proofErr w:type="spellEnd"/>
      <w:r w:rsidRPr="00AD2CC3">
        <w:rPr>
          <w:rFonts w:ascii="Times New Roman" w:hAnsi="Times New Roman" w:cs="Times New Roman"/>
        </w:rPr>
        <w:t>. O trabalho infantil no Brasil. PIOVESAN, Flávia; GARCIA, Maria. (Coord.). Grupos Vulneráveis. SP: RT, 2011. (36 p.)</w:t>
      </w:r>
    </w:p>
    <w:p w14:paraId="5C6168D8" w14:textId="77777777" w:rsidR="001903EA" w:rsidRPr="00AD2CC3" w:rsidRDefault="001903E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011A0EE" w14:textId="4CC238E2" w:rsidR="006A5A16" w:rsidRPr="00AD2CC3" w:rsidRDefault="004C2E7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CASTILLA, </w:t>
      </w:r>
      <w:proofErr w:type="spellStart"/>
      <w:r w:rsidRPr="00AD2CC3">
        <w:rPr>
          <w:rFonts w:ascii="Times New Roman" w:hAnsi="Times New Roman" w:cs="Times New Roman"/>
        </w:rPr>
        <w:t>Karlos</w:t>
      </w:r>
      <w:proofErr w:type="spellEnd"/>
      <w:r w:rsidRPr="00AD2CC3">
        <w:rPr>
          <w:rFonts w:ascii="Times New Roman" w:hAnsi="Times New Roman" w:cs="Times New Roman"/>
        </w:rPr>
        <w:t xml:space="preserve">. </w:t>
      </w:r>
      <w:r w:rsidR="006A5A16" w:rsidRPr="00AD2CC3">
        <w:rPr>
          <w:rFonts w:ascii="Times New Roman" w:hAnsi="Times New Roman" w:cs="Times New Roman"/>
        </w:rPr>
        <w:t xml:space="preserve">La </w:t>
      </w:r>
      <w:proofErr w:type="spellStart"/>
      <w:r w:rsidR="006A5A16" w:rsidRPr="00AD2CC3">
        <w:rPr>
          <w:rFonts w:ascii="Times New Roman" w:hAnsi="Times New Roman" w:cs="Times New Roman"/>
        </w:rPr>
        <w:t>protección</w:t>
      </w:r>
      <w:proofErr w:type="spellEnd"/>
      <w:r w:rsidR="006A5A16" w:rsidRPr="00AD2CC3">
        <w:rPr>
          <w:rFonts w:ascii="Times New Roman" w:hAnsi="Times New Roman" w:cs="Times New Roman"/>
        </w:rPr>
        <w:t xml:space="preserve"> de </w:t>
      </w:r>
      <w:proofErr w:type="spellStart"/>
      <w:r w:rsidR="006A5A16" w:rsidRPr="00AD2CC3">
        <w:rPr>
          <w:rFonts w:ascii="Times New Roman" w:hAnsi="Times New Roman" w:cs="Times New Roman"/>
        </w:rPr>
        <w:t>los</w:t>
      </w:r>
      <w:proofErr w:type="spellEnd"/>
      <w:r w:rsidR="006A5A16" w:rsidRPr="00AD2CC3">
        <w:rPr>
          <w:rFonts w:ascii="Times New Roman" w:hAnsi="Times New Roman" w:cs="Times New Roman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</w:rPr>
        <w:t>derechos</w:t>
      </w:r>
      <w:proofErr w:type="spellEnd"/>
      <w:r w:rsidR="006A5A16" w:rsidRPr="00AD2CC3">
        <w:rPr>
          <w:rFonts w:ascii="Times New Roman" w:hAnsi="Times New Roman" w:cs="Times New Roman"/>
        </w:rPr>
        <w:t xml:space="preserve"> humanos de </w:t>
      </w:r>
      <w:proofErr w:type="spellStart"/>
      <w:r w:rsidR="006A5A16" w:rsidRPr="00AD2CC3">
        <w:rPr>
          <w:rFonts w:ascii="Times New Roman" w:hAnsi="Times New Roman" w:cs="Times New Roman"/>
        </w:rPr>
        <w:t>niñas</w:t>
      </w:r>
      <w:proofErr w:type="spellEnd"/>
      <w:r w:rsidR="006A5A16" w:rsidRPr="00AD2CC3">
        <w:rPr>
          <w:rFonts w:ascii="Times New Roman" w:hAnsi="Times New Roman" w:cs="Times New Roman"/>
        </w:rPr>
        <w:t xml:space="preserve"> y </w:t>
      </w:r>
      <w:proofErr w:type="spellStart"/>
      <w:r w:rsidR="006A5A16" w:rsidRPr="00AD2CC3">
        <w:rPr>
          <w:rFonts w:ascii="Times New Roman" w:hAnsi="Times New Roman" w:cs="Times New Roman"/>
        </w:rPr>
        <w:t>niños</w:t>
      </w:r>
      <w:proofErr w:type="spellEnd"/>
      <w:r w:rsidR="006A5A16" w:rsidRPr="00AD2CC3">
        <w:rPr>
          <w:rFonts w:ascii="Times New Roman" w:hAnsi="Times New Roman" w:cs="Times New Roman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</w:rPr>
        <w:t>en</w:t>
      </w:r>
      <w:proofErr w:type="spellEnd"/>
      <w:r w:rsidR="006A5A16" w:rsidRPr="00AD2CC3">
        <w:rPr>
          <w:rFonts w:ascii="Times New Roman" w:hAnsi="Times New Roman" w:cs="Times New Roman"/>
        </w:rPr>
        <w:t xml:space="preserve"> </w:t>
      </w:r>
      <w:proofErr w:type="spellStart"/>
      <w:r w:rsidR="006A5A16" w:rsidRPr="00AD2CC3">
        <w:rPr>
          <w:rFonts w:ascii="Times New Roman" w:hAnsi="Times New Roman" w:cs="Times New Roman"/>
        </w:rPr>
        <w:t>el</w:t>
      </w:r>
      <w:proofErr w:type="spellEnd"/>
      <w:r w:rsidR="006A5A16" w:rsidRPr="00AD2CC3">
        <w:rPr>
          <w:rFonts w:ascii="Times New Roman" w:hAnsi="Times New Roman" w:cs="Times New Roman"/>
        </w:rPr>
        <w:t xml:space="preserve"> Sistema Interamericano de </w:t>
      </w:r>
      <w:proofErr w:type="spellStart"/>
      <w:r w:rsidR="006A5A16" w:rsidRPr="00AD2CC3">
        <w:rPr>
          <w:rFonts w:ascii="Times New Roman" w:hAnsi="Times New Roman" w:cs="Times New Roman"/>
        </w:rPr>
        <w:t>Derechos</w:t>
      </w:r>
      <w:proofErr w:type="spellEnd"/>
      <w:r w:rsidR="006A5A16" w:rsidRPr="00AD2CC3">
        <w:rPr>
          <w:rFonts w:ascii="Times New Roman" w:hAnsi="Times New Roman" w:cs="Times New Roman"/>
        </w:rPr>
        <w:t xml:space="preserve"> Humanos.</w:t>
      </w:r>
      <w:r w:rsidR="00032729" w:rsidRPr="00AD2CC3">
        <w:rPr>
          <w:rFonts w:ascii="Times New Roman" w:hAnsi="Times New Roman" w:cs="Times New Roman"/>
        </w:rPr>
        <w:t xml:space="preserve"> (30 P.)</w:t>
      </w:r>
      <w:r w:rsidR="00D15E39" w:rsidRPr="00AD2CC3">
        <w:rPr>
          <w:rFonts w:ascii="Times New Roman" w:hAnsi="Times New Roman" w:cs="Times New Roman"/>
        </w:rPr>
        <w:t xml:space="preserve"> </w:t>
      </w:r>
      <w:r w:rsidR="006A5A16" w:rsidRPr="00AD2CC3">
        <w:rPr>
          <w:rFonts w:ascii="Times New Roman" w:hAnsi="Times New Roman" w:cs="Times New Roman"/>
        </w:rPr>
        <w:t xml:space="preserve">Disponível em: </w:t>
      </w:r>
      <w:hyperlink r:id="rId42" w:history="1">
        <w:r w:rsidR="006A5A16"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="006A5A16" w:rsidRPr="00AD2CC3">
        <w:rPr>
          <w:rFonts w:ascii="Times New Roman" w:hAnsi="Times New Roman" w:cs="Times New Roman"/>
        </w:rPr>
        <w:t xml:space="preserve"> acessado em 08.06.2017.</w:t>
      </w:r>
    </w:p>
    <w:p w14:paraId="58F2B081" w14:textId="77777777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16A1F13" w14:textId="5F8C617E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GARCIA, Maria. Juventude e violência . PIOVESAN, Flávia; GARCIA, Maria. (Coord.). Grupos Vulneráveis. SP: RT, 2011. (66 p.)</w:t>
      </w:r>
    </w:p>
    <w:p w14:paraId="3864BAA1" w14:textId="77777777" w:rsidR="0094244A" w:rsidRPr="00AD2CC3" w:rsidRDefault="0094244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2DFA30C" w14:textId="77777777" w:rsidR="0094244A" w:rsidRPr="00AD2CC3" w:rsidRDefault="0094244A" w:rsidP="0094244A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MORLACHETTI, Alejandro. La </w:t>
      </w:r>
      <w:proofErr w:type="spellStart"/>
      <w:r w:rsidRPr="00AD2CC3">
        <w:rPr>
          <w:rFonts w:ascii="Times New Roman" w:hAnsi="Times New Roman" w:cs="Times New Roman"/>
        </w:rPr>
        <w:t>Convención</w:t>
      </w:r>
      <w:proofErr w:type="spellEnd"/>
      <w:r w:rsidRPr="00AD2CC3">
        <w:rPr>
          <w:rFonts w:ascii="Times New Roman" w:hAnsi="Times New Roman" w:cs="Times New Roman"/>
        </w:rPr>
        <w:t xml:space="preserve"> sobre </w:t>
      </w:r>
      <w:proofErr w:type="spellStart"/>
      <w:r w:rsidRPr="00AD2CC3">
        <w:rPr>
          <w:rFonts w:ascii="Times New Roman" w:hAnsi="Times New Roman" w:cs="Times New Roman"/>
        </w:rPr>
        <w:t>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Derechos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Niño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protección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infancia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normativa internacional de </w:t>
      </w:r>
      <w:proofErr w:type="spellStart"/>
      <w:r w:rsidRPr="00AD2CC3">
        <w:rPr>
          <w:rFonts w:ascii="Times New Roman" w:hAnsi="Times New Roman" w:cs="Times New Roman"/>
        </w:rPr>
        <w:t>derechos</w:t>
      </w:r>
      <w:proofErr w:type="spellEnd"/>
      <w:r w:rsidRPr="00AD2CC3">
        <w:rPr>
          <w:rFonts w:ascii="Times New Roman" w:hAnsi="Times New Roman" w:cs="Times New Roman"/>
        </w:rPr>
        <w:t xml:space="preserve"> humanos (42 P.) Disponível em: </w:t>
      </w:r>
      <w:hyperlink r:id="rId43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0351C42D" w14:textId="77777777" w:rsidR="0094244A" w:rsidRPr="00AD2CC3" w:rsidRDefault="0094244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87F061E" w14:textId="55F4BA3D" w:rsidR="0094244A" w:rsidRPr="00AD2CC3" w:rsidRDefault="0094244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NERO, João del. Os tribu</w:t>
      </w:r>
      <w:r w:rsidR="00550DE7" w:rsidRPr="00AD2CC3">
        <w:rPr>
          <w:rFonts w:ascii="Times New Roman" w:hAnsi="Times New Roman" w:cs="Times New Roman"/>
        </w:rPr>
        <w:t>nais de menores nos EUA. PIOVESAN, Flávia; GARCIA, Maria. (Coord.). Grupos Vulneráveis. SP: RT, 2011. (4p.)</w:t>
      </w:r>
    </w:p>
    <w:p w14:paraId="52E0266C" w14:textId="77777777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C2ED499" w14:textId="16F3D027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SOUZA, Luiz Sergio Fernandes de. Menores: entre a lei e a realidade. PIOVESAN, Flávia; GARCIA, Maria. (Coord.). Grupos Vulneráveis. SP: RT, 2011. (6p.)</w:t>
      </w:r>
    </w:p>
    <w:p w14:paraId="1D48E416" w14:textId="77777777" w:rsidR="00FB5FCE" w:rsidRPr="00AD2CC3" w:rsidRDefault="00FB5FCE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062E561" w14:textId="1ED89188" w:rsidR="00FB5FCE" w:rsidRPr="00AD2CC3" w:rsidRDefault="00FB5FCE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SPOSATO, </w:t>
      </w:r>
      <w:proofErr w:type="spellStart"/>
      <w:r w:rsidRPr="00AD2CC3">
        <w:rPr>
          <w:rFonts w:ascii="Times New Roman" w:hAnsi="Times New Roman" w:cs="Times New Roman"/>
        </w:rPr>
        <w:t>Karyna</w:t>
      </w:r>
      <w:proofErr w:type="spellEnd"/>
      <w:r w:rsidRPr="00AD2CC3">
        <w:rPr>
          <w:rFonts w:ascii="Times New Roman" w:hAnsi="Times New Roman" w:cs="Times New Roman"/>
        </w:rPr>
        <w:t xml:space="preserve"> Batista. A constitucionalização do direito da criança no Brasil como barreira à </w:t>
      </w:r>
      <w:proofErr w:type="spellStart"/>
      <w:r w:rsidRPr="00AD2CC3">
        <w:rPr>
          <w:rFonts w:ascii="Times New Roman" w:hAnsi="Times New Roman" w:cs="Times New Roman"/>
        </w:rPr>
        <w:t>reduçãi</w:t>
      </w:r>
      <w:proofErr w:type="spellEnd"/>
      <w:r w:rsidRPr="00AD2CC3">
        <w:rPr>
          <w:rFonts w:ascii="Times New Roman" w:hAnsi="Times New Roman" w:cs="Times New Roman"/>
        </w:rPr>
        <w:t xml:space="preserve"> da idade penal. PIOVESAN, Flávia; GARCIA, Maria. (Coord.). Grupos Vulneráveis. SP: RT, 2011. (36 p.)</w:t>
      </w:r>
    </w:p>
    <w:p w14:paraId="798D45DA" w14:textId="77777777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BBDA9BE" w14:textId="33A74DB5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TEIXEIRA, Sálvio de Figueiredo. O direito e a justiça do menor. PIOVESAN, Flávia; GARCIA, Maria. (Coord.). Grupos Vulneráveis. SP: RT, 2011.(16 p.)</w:t>
      </w:r>
    </w:p>
    <w:p w14:paraId="4C69CE87" w14:textId="77777777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409B666" w14:textId="109DAA6E" w:rsidR="005C3A95" w:rsidRPr="00AD2CC3" w:rsidRDefault="005C3A95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____________________________. O menor, esse desconhecido. PIOVESAN, Flávia; GARCIA, Maria. (Coord.). Grupos Vulneráveis. SP: RT, 2011.(14 p.)</w:t>
      </w:r>
    </w:p>
    <w:p w14:paraId="228530ED" w14:textId="77777777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AB2B5E2" w14:textId="76AE3032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VIEIRA NETO, Manuel Augusto. O problema do menor. PIOVESAN, Flávia; GARCIA, Maria. (Coord.). Grupos Vulneráveis. SP: RT, 2011. (18p.)</w:t>
      </w:r>
    </w:p>
    <w:p w14:paraId="137BF231" w14:textId="77777777" w:rsidR="00B164BC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5D4C6BA" w14:textId="0B9FF0C4" w:rsidR="00FB5FCE" w:rsidRPr="00AD2CC3" w:rsidRDefault="00B164B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YOSHIDA, Márcio. Direitos do menor na Constituição. (15p.)</w:t>
      </w:r>
    </w:p>
    <w:p w14:paraId="0B588A75" w14:textId="77777777" w:rsidR="0094244A" w:rsidRPr="00AD2CC3" w:rsidRDefault="0094244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4C3D3B1" w14:textId="77777777" w:rsidR="00E94ABF" w:rsidRPr="00AD2CC3" w:rsidRDefault="00E94ABF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79D0B56" w14:textId="2E431BD0" w:rsidR="00E94ABF" w:rsidRPr="00AD2CC3" w:rsidRDefault="00E94ABF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11. Idosos</w:t>
      </w:r>
      <w:r w:rsidRPr="00AD2CC3">
        <w:rPr>
          <w:rFonts w:ascii="Times New Roman" w:hAnsi="Times New Roman" w:cs="Times New Roman"/>
        </w:rPr>
        <w:t xml:space="preserve"> </w:t>
      </w:r>
    </w:p>
    <w:p w14:paraId="490B7487" w14:textId="77777777" w:rsidR="00D15E39" w:rsidRPr="00AD2CC3" w:rsidRDefault="00D15E39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9EAEEA3" w14:textId="066A6445" w:rsidR="00307C76" w:rsidRPr="00AD2CC3" w:rsidRDefault="00307C7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BARBOZA, Heloisa Helena. O princípio do melhor interesse do idoso.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t xml:space="preserve"> </w:t>
      </w:r>
      <w:r w:rsidRPr="00AD2CC3">
        <w:rPr>
          <w:rFonts w:ascii="Times New Roman" w:hAnsi="Times New Roman" w:cs="Times New Roman"/>
        </w:rPr>
        <w:t>PEREIRA, Tânia da Silva; OLIVEIRA, Guilherme de. O cuidado como valor jurídico. RJ: Forense, 2008 (16 p.)</w:t>
      </w:r>
    </w:p>
    <w:p w14:paraId="289999F7" w14:textId="77777777" w:rsidR="00550DE7" w:rsidRPr="00AD2CC3" w:rsidRDefault="00550DE7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7B47079" w14:textId="0032C2C7" w:rsidR="00550DE7" w:rsidRPr="00AD2CC3" w:rsidRDefault="00550DE7" w:rsidP="00153BAD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 w:rsidRPr="00AD2CC3">
        <w:rPr>
          <w:rFonts w:ascii="Times New Roman" w:hAnsi="Times New Roman" w:cs="Times New Roman"/>
        </w:rPr>
        <w:t>QUEIROZ, Clodoaldo de Oliveira. Os direitos fundamentais dos idosos. PIOVESAN, Flávia; GARCIA, Maria. (Coord.). Grupos Vulneráveis. SP: RT, 2011. (40 p.)</w:t>
      </w:r>
    </w:p>
    <w:p w14:paraId="54D1CDE9" w14:textId="77777777" w:rsidR="00307C76" w:rsidRPr="00AD2CC3" w:rsidRDefault="00307C7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782464B" w14:textId="3D9DBC64" w:rsidR="00D15E39" w:rsidRPr="00AD2CC3" w:rsidRDefault="00D15E39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RAMOS, Paulo Roberto Barbosa. A proteção constitucional da pessoa idosa.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rPr>
          <w:rFonts w:ascii="Times New Roman" w:hAnsi="Times New Roman" w:cs="Times New Roman"/>
        </w:rPr>
        <w:t xml:space="preserve"> PIOVESAN, Flávia; GARCIA, Maria. (Coord.). Grupos Vulneráveis. SP: RT, 2011. (20 p)</w:t>
      </w:r>
    </w:p>
    <w:p w14:paraId="5F8EB767" w14:textId="77777777" w:rsidR="002E7D61" w:rsidRPr="00AD2CC3" w:rsidRDefault="002E7D61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FFFEE60" w14:textId="77777777" w:rsidR="00A75148" w:rsidRPr="00AD2CC3" w:rsidRDefault="00A75148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DCFBD93" w14:textId="412E74C9" w:rsidR="00807713" w:rsidRPr="00AD2CC3" w:rsidRDefault="004F0F1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1</w:t>
      </w:r>
      <w:r w:rsidR="00807713" w:rsidRPr="00AD2CC3">
        <w:rPr>
          <w:rFonts w:ascii="Times New Roman" w:hAnsi="Times New Roman" w:cs="Times New Roman"/>
          <w:b/>
        </w:rPr>
        <w:t>2</w:t>
      </w:r>
      <w:r w:rsidR="00485886" w:rsidRPr="00AD2CC3">
        <w:rPr>
          <w:rFonts w:ascii="Times New Roman" w:hAnsi="Times New Roman" w:cs="Times New Roman"/>
          <w:b/>
        </w:rPr>
        <w:t xml:space="preserve"> </w:t>
      </w:r>
      <w:r w:rsidR="00CC2F64" w:rsidRPr="00AD2CC3">
        <w:rPr>
          <w:rFonts w:ascii="Times New Roman" w:hAnsi="Times New Roman" w:cs="Times New Roman"/>
          <w:b/>
        </w:rPr>
        <w:t xml:space="preserve">Pessoas </w:t>
      </w:r>
      <w:r w:rsidR="00485886" w:rsidRPr="00AD2CC3">
        <w:rPr>
          <w:rFonts w:ascii="Times New Roman" w:hAnsi="Times New Roman" w:cs="Times New Roman"/>
          <w:b/>
        </w:rPr>
        <w:t>com deficiência</w:t>
      </w:r>
      <w:r w:rsidR="00807713" w:rsidRPr="00AD2CC3">
        <w:rPr>
          <w:rFonts w:ascii="Times New Roman" w:hAnsi="Times New Roman" w:cs="Times New Roman"/>
        </w:rPr>
        <w:t xml:space="preserve"> </w:t>
      </w:r>
    </w:p>
    <w:p w14:paraId="0F674BB4" w14:textId="77777777" w:rsidR="00807713" w:rsidRPr="00AD2CC3" w:rsidRDefault="00807713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DB6EBBC" w14:textId="77777777" w:rsidR="00546E7E" w:rsidRPr="00AD2CC3" w:rsidRDefault="00546E7E" w:rsidP="00F30389">
      <w:pPr>
        <w:spacing w:line="360" w:lineRule="auto"/>
        <w:jc w:val="both"/>
        <w:rPr>
          <w:rFonts w:ascii="Times New Roman" w:hAnsi="Times New Roman" w:cs="Times New Roman"/>
        </w:rPr>
      </w:pPr>
    </w:p>
    <w:p w14:paraId="2E2E3E7F" w14:textId="3164AA7A" w:rsidR="00807713" w:rsidRPr="00AD2CC3" w:rsidRDefault="00807713" w:rsidP="00F3038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>ADI 5357</w:t>
      </w:r>
      <w:r w:rsidR="00BA0251" w:rsidRPr="00AD2CC3">
        <w:rPr>
          <w:rFonts w:ascii="Times New Roman" w:hAnsi="Times New Roman" w:cs="Times New Roman"/>
        </w:rPr>
        <w:t xml:space="preserve"> Disponível em: </w:t>
      </w:r>
      <w:hyperlink r:id="rId44" w:history="1">
        <w:r w:rsidR="00F30389" w:rsidRPr="00AD2CC3">
          <w:rPr>
            <w:rStyle w:val="Hyperlink"/>
            <w:rFonts w:ascii="Times New Roman" w:hAnsi="Times New Roman" w:cs="Times New Roman"/>
            <w:color w:val="auto"/>
            <w:lang w:val="en-US"/>
          </w:rPr>
          <w:t>www.stf.jus.br/portal/processo/verProcessoPeca.asp?id=310709378&amp;tipoApp=.pdf</w:t>
        </w:r>
      </w:hyperlink>
      <w:r w:rsidR="00F30389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389"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="00F30389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389" w:rsidRPr="00AD2CC3">
        <w:rPr>
          <w:rFonts w:ascii="Times New Roman" w:hAnsi="Times New Roman" w:cs="Times New Roman"/>
          <w:lang w:val="en-US"/>
        </w:rPr>
        <w:t>em</w:t>
      </w:r>
      <w:proofErr w:type="spellEnd"/>
      <w:r w:rsidR="00F30389" w:rsidRPr="00AD2CC3">
        <w:rPr>
          <w:rFonts w:ascii="Times New Roman" w:hAnsi="Times New Roman" w:cs="Times New Roman"/>
          <w:lang w:val="en-US"/>
        </w:rPr>
        <w:t xml:space="preserve"> 11.06.2017.</w:t>
      </w:r>
    </w:p>
    <w:p w14:paraId="3C5B4CFE" w14:textId="77777777" w:rsidR="00026F83" w:rsidRPr="00AD2CC3" w:rsidRDefault="00026F83" w:rsidP="00F3038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5A5801F" w14:textId="00FE92D9" w:rsidR="00026F83" w:rsidRPr="00AD2CC3" w:rsidRDefault="00026F83" w:rsidP="00F30389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ANDERSON, Joel. </w:t>
      </w:r>
      <w:proofErr w:type="spellStart"/>
      <w:r w:rsidRPr="00AD2CC3">
        <w:rPr>
          <w:rFonts w:ascii="Times New Roman" w:hAnsi="Times New Roman" w:cs="Times New Roman"/>
        </w:rPr>
        <w:t>Intellectual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Disability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and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the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Human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Right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to</w:t>
      </w:r>
      <w:proofErr w:type="spellEnd"/>
      <w:r w:rsidRPr="00AD2CC3">
        <w:rPr>
          <w:rFonts w:ascii="Times New Roman" w:hAnsi="Times New Roman" w:cs="Times New Roman"/>
        </w:rPr>
        <w:t xml:space="preserve"> Vote: </w:t>
      </w:r>
      <w:proofErr w:type="spellStart"/>
      <w:r w:rsidRPr="00AD2CC3">
        <w:rPr>
          <w:rFonts w:ascii="Times New Roman" w:hAnsi="Times New Roman" w:cs="Times New Roman"/>
        </w:rPr>
        <w:t>Evolving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Conceptions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of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the Universality of Suffrage</w:t>
      </w:r>
      <w:proofErr w:type="spellEnd"/>
      <w:r w:rsidRPr="00AD2CC3">
        <w:rPr>
          <w:rFonts w:ascii="Times New Roman" w:hAnsi="Times New Roman" w:cs="Times New Roman"/>
        </w:rPr>
        <w:t xml:space="preserve">. </w:t>
      </w:r>
      <w:r w:rsidR="006A43E8" w:rsidRPr="00AD2CC3">
        <w:rPr>
          <w:rFonts w:ascii="Times New Roman" w:hAnsi="Times New Roman" w:cs="Times New Roman"/>
        </w:rPr>
        <w:t xml:space="preserve">Disponível em: </w:t>
      </w:r>
      <w:hyperlink r:id="rId45" w:history="1">
        <w:r w:rsidR="006A43E8" w:rsidRPr="00AD2CC3">
          <w:rPr>
            <w:rStyle w:val="Hyperlink"/>
            <w:rFonts w:ascii="Times New Roman" w:hAnsi="Times New Roman" w:cs="Times New Roman"/>
            <w:color w:val="auto"/>
          </w:rPr>
          <w:t>http://repositoriocdpd.net:8080/bitstream/handle/123456789/851/L_AndersonJ_DisabilityUniversalHumanRights_2012.pdf?sequence=1</w:t>
        </w:r>
      </w:hyperlink>
      <w:r w:rsidR="006A43E8" w:rsidRPr="00AD2CC3">
        <w:rPr>
          <w:rFonts w:ascii="Times New Roman" w:hAnsi="Times New Roman" w:cs="Times New Roman"/>
        </w:rPr>
        <w:t xml:space="preserve"> acessado em 12.06.2017.</w:t>
      </w:r>
    </w:p>
    <w:p w14:paraId="20D92C1E" w14:textId="77777777" w:rsidR="00485886" w:rsidRPr="00AD2CC3" w:rsidRDefault="0048588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67E42D4" w14:textId="77777777" w:rsidR="00485886" w:rsidRPr="00AD2CC3" w:rsidRDefault="0048588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BREGAGLIO, Fernanda. La </w:t>
      </w:r>
      <w:proofErr w:type="spellStart"/>
      <w:r w:rsidRPr="00AD2CC3">
        <w:rPr>
          <w:rFonts w:ascii="Times New Roman" w:hAnsi="Times New Roman" w:cs="Times New Roman"/>
        </w:rPr>
        <w:t>incorporación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discapacidad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el</w:t>
      </w:r>
      <w:proofErr w:type="spellEnd"/>
      <w:r w:rsidRPr="00AD2CC3">
        <w:rPr>
          <w:rFonts w:ascii="Times New Roman" w:hAnsi="Times New Roman" w:cs="Times New Roman"/>
        </w:rPr>
        <w:t xml:space="preserve"> sistema interamericano. </w:t>
      </w:r>
      <w:proofErr w:type="spellStart"/>
      <w:r w:rsidRPr="00AD2CC3">
        <w:rPr>
          <w:rFonts w:ascii="Times New Roman" w:hAnsi="Times New Roman" w:cs="Times New Roman"/>
        </w:rPr>
        <w:t>Principales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regulaciones</w:t>
      </w:r>
      <w:proofErr w:type="spellEnd"/>
      <w:r w:rsidRPr="00AD2CC3">
        <w:rPr>
          <w:rFonts w:ascii="Times New Roman" w:hAnsi="Times New Roman" w:cs="Times New Roman"/>
        </w:rPr>
        <w:t xml:space="preserve"> y </w:t>
      </w:r>
      <w:proofErr w:type="spellStart"/>
      <w:r w:rsidRPr="00AD2CC3">
        <w:rPr>
          <w:rFonts w:ascii="Times New Roman" w:hAnsi="Times New Roman" w:cs="Times New Roman"/>
        </w:rPr>
        <w:t>estándares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post-convención</w:t>
      </w:r>
      <w:proofErr w:type="spellEnd"/>
      <w:r w:rsidRPr="00AD2CC3">
        <w:rPr>
          <w:rFonts w:ascii="Times New Roman" w:hAnsi="Times New Roman" w:cs="Times New Roman"/>
        </w:rPr>
        <w:t xml:space="preserve">. (22 p.) Disponível em: </w:t>
      </w:r>
      <w:hyperlink r:id="rId46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74D6A73D" w14:textId="77777777" w:rsidR="00485886" w:rsidRPr="00AD2CC3" w:rsidRDefault="0048588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860AAFC" w14:textId="77777777" w:rsidR="00485886" w:rsidRPr="00AD2CC3" w:rsidRDefault="00485886" w:rsidP="00153BA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115911F" w14:textId="1868E37F" w:rsidR="00485886" w:rsidRPr="00AD2CC3" w:rsidRDefault="00B4677D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FRINHANI, Fernanda de </w:t>
      </w:r>
      <w:proofErr w:type="spellStart"/>
      <w:r w:rsidRPr="00AD2CC3">
        <w:rPr>
          <w:rFonts w:ascii="Times New Roman" w:hAnsi="Times New Roman" w:cs="Times New Roman"/>
        </w:rPr>
        <w:t>Magalhães</w:t>
      </w:r>
      <w:proofErr w:type="spellEnd"/>
      <w:r w:rsidRPr="00AD2CC3">
        <w:rPr>
          <w:rFonts w:ascii="Times New Roman" w:hAnsi="Times New Roman" w:cs="Times New Roman"/>
        </w:rPr>
        <w:t xml:space="preserve"> Dias; MOREIRA, Maria </w:t>
      </w:r>
      <w:proofErr w:type="spellStart"/>
      <w:r w:rsidRPr="00AD2CC3">
        <w:rPr>
          <w:rFonts w:ascii="Times New Roman" w:hAnsi="Times New Roman" w:cs="Times New Roman"/>
        </w:rPr>
        <w:t>Inês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Badaro</w:t>
      </w:r>
      <w:proofErr w:type="spellEnd"/>
      <w:r w:rsidRPr="00AD2CC3">
        <w:rPr>
          <w:rFonts w:ascii="Times New Roman" w:hAnsi="Times New Roman" w:cs="Times New Roman"/>
        </w:rPr>
        <w:t xml:space="preserve">́. </w:t>
      </w:r>
      <w:proofErr w:type="spellStart"/>
      <w:r w:rsidRPr="00AD2CC3">
        <w:rPr>
          <w:rFonts w:ascii="Times New Roman" w:hAnsi="Times New Roman" w:cs="Times New Roman"/>
        </w:rPr>
        <w:t>Damião</w:t>
      </w:r>
      <w:proofErr w:type="spellEnd"/>
      <w:r w:rsidRPr="00AD2CC3">
        <w:rPr>
          <w:rFonts w:ascii="Times New Roman" w:hAnsi="Times New Roman" w:cs="Times New Roman"/>
        </w:rPr>
        <w:t xml:space="preserve"> Ximenes Lopes – Caso 12.237. (20 p.) Disponível em: </w:t>
      </w:r>
      <w:hyperlink r:id="rId47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Pr="00AD2CC3">
        <w:rPr>
          <w:rFonts w:ascii="Times New Roman" w:hAnsi="Times New Roman" w:cs="Times New Roman"/>
        </w:rPr>
        <w:t xml:space="preserve"> acessado em 08.06.2017.</w:t>
      </w:r>
    </w:p>
    <w:p w14:paraId="736D1A44" w14:textId="77777777" w:rsidR="00485886" w:rsidRPr="00AD2CC3" w:rsidRDefault="00485886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59E0183" w14:textId="6F3EBB2C" w:rsidR="00485886" w:rsidRPr="00AD2CC3" w:rsidRDefault="0048588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GUEDES, </w:t>
      </w:r>
      <w:proofErr w:type="spellStart"/>
      <w:r w:rsidRPr="00AD2CC3">
        <w:rPr>
          <w:rFonts w:ascii="Times New Roman" w:hAnsi="Times New Roman" w:cs="Times New Roman"/>
        </w:rPr>
        <w:t>Denyse</w:t>
      </w:r>
      <w:proofErr w:type="spellEnd"/>
      <w:r w:rsidRPr="00AD2CC3">
        <w:rPr>
          <w:rFonts w:ascii="Times New Roman" w:hAnsi="Times New Roman" w:cs="Times New Roman"/>
        </w:rPr>
        <w:t xml:space="preserve"> Moreira. A Inacessibilidade ao Processo Judicial </w:t>
      </w:r>
      <w:proofErr w:type="spellStart"/>
      <w:r w:rsidRPr="00AD2CC3">
        <w:rPr>
          <w:rFonts w:ascii="Times New Roman" w:hAnsi="Times New Roman" w:cs="Times New Roman"/>
        </w:rPr>
        <w:t>Eletrônico</w:t>
      </w:r>
      <w:proofErr w:type="spellEnd"/>
      <w:r w:rsidRPr="00AD2CC3">
        <w:rPr>
          <w:rFonts w:ascii="Times New Roman" w:hAnsi="Times New Roman" w:cs="Times New Roman"/>
        </w:rPr>
        <w:t xml:space="preserve"> pelos Advogados Deficientes Visuais: caso Deborah Maria Prates Barbosa perante o Supremo Tribunal Federal (STF). (12 p.) Disponível em: </w:t>
      </w:r>
      <w:hyperlink r:id="rId48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="0004145C" w:rsidRPr="00AD2CC3">
        <w:rPr>
          <w:rFonts w:ascii="Times New Roman" w:hAnsi="Times New Roman" w:cs="Times New Roman"/>
        </w:rPr>
        <w:t xml:space="preserve"> acessado em 08.06.2017.</w:t>
      </w:r>
    </w:p>
    <w:p w14:paraId="59816126" w14:textId="77777777" w:rsidR="00346A32" w:rsidRPr="00AD2CC3" w:rsidRDefault="00346A3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378DC93" w14:textId="485CB086" w:rsidR="00346A32" w:rsidRPr="00AD2CC3" w:rsidRDefault="00346A32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MADRUGA, Sidney. Pessoas com deficiência e direitos humanos. Ótica da diferença e ações afirmativas. São Paulo: Saraiva, 2016. (37 p.)</w:t>
      </w:r>
    </w:p>
    <w:p w14:paraId="4743AF23" w14:textId="77777777" w:rsidR="00B4677D" w:rsidRPr="00AD2CC3" w:rsidRDefault="00B4677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D4E9BC1" w14:textId="77777777" w:rsidR="00B4677D" w:rsidRPr="00AD2CC3" w:rsidRDefault="00B4677D" w:rsidP="00B4677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</w:rPr>
        <w:t xml:space="preserve">PALACIOS, </w:t>
      </w:r>
      <w:proofErr w:type="spellStart"/>
      <w:r w:rsidRPr="00AD2CC3">
        <w:rPr>
          <w:rFonts w:ascii="Times New Roman" w:hAnsi="Times New Roman" w:cs="Times New Roman"/>
        </w:rPr>
        <w:t>Augustina</w:t>
      </w:r>
      <w:proofErr w:type="spellEnd"/>
      <w:r w:rsidRPr="00AD2CC3">
        <w:rPr>
          <w:rFonts w:ascii="Times New Roman" w:hAnsi="Times New Roman" w:cs="Times New Roman"/>
        </w:rPr>
        <w:t xml:space="preserve">. El </w:t>
      </w:r>
      <w:proofErr w:type="spellStart"/>
      <w:r w:rsidRPr="00AD2CC3">
        <w:rPr>
          <w:rFonts w:ascii="Times New Roman" w:hAnsi="Times New Roman" w:cs="Times New Roman"/>
        </w:rPr>
        <w:t>derecho</w:t>
      </w:r>
      <w:proofErr w:type="spellEnd"/>
      <w:r w:rsidRPr="00AD2CC3">
        <w:rPr>
          <w:rFonts w:ascii="Times New Roman" w:hAnsi="Times New Roman" w:cs="Times New Roman"/>
        </w:rPr>
        <w:t xml:space="preserve"> a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igualdad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las</w:t>
      </w:r>
      <w:proofErr w:type="spellEnd"/>
      <w:r w:rsidRPr="00AD2CC3">
        <w:rPr>
          <w:rFonts w:ascii="Times New Roman" w:hAnsi="Times New Roman" w:cs="Times New Roman"/>
        </w:rPr>
        <w:t xml:space="preserve"> personas </w:t>
      </w:r>
      <w:proofErr w:type="spellStart"/>
      <w:r w:rsidRPr="00AD2CC3">
        <w:rPr>
          <w:rFonts w:ascii="Times New Roman" w:hAnsi="Times New Roman" w:cs="Times New Roman"/>
        </w:rPr>
        <w:t>con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discapacidady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obligación</w:t>
      </w:r>
      <w:proofErr w:type="spellEnd"/>
      <w:r w:rsidRPr="00AD2CC3">
        <w:rPr>
          <w:rFonts w:ascii="Times New Roman" w:hAnsi="Times New Roman" w:cs="Times New Roman"/>
        </w:rPr>
        <w:t xml:space="preserve"> de realizar ajustes </w:t>
      </w:r>
      <w:proofErr w:type="spellStart"/>
      <w:r w:rsidRPr="00AD2CC3">
        <w:rPr>
          <w:rFonts w:ascii="Times New Roman" w:hAnsi="Times New Roman" w:cs="Times New Roman"/>
        </w:rPr>
        <w:t>razonables</w:t>
      </w:r>
      <w:proofErr w:type="spellEnd"/>
      <w:r w:rsidRPr="00AD2CC3">
        <w:rPr>
          <w:rFonts w:ascii="Times New Roman" w:hAnsi="Times New Roman" w:cs="Times New Roman"/>
        </w:rPr>
        <w:t xml:space="preserve">. Una mirada desde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Convención</w:t>
      </w:r>
      <w:proofErr w:type="spellEnd"/>
      <w:r w:rsidRPr="00AD2CC3">
        <w:rPr>
          <w:rFonts w:ascii="Times New Roman" w:hAnsi="Times New Roman" w:cs="Times New Roman"/>
        </w:rPr>
        <w:t xml:space="preserve"> Internacional sobre </w:t>
      </w:r>
      <w:proofErr w:type="spellStart"/>
      <w:r w:rsidRPr="00AD2CC3">
        <w:rPr>
          <w:rFonts w:ascii="Times New Roman" w:hAnsi="Times New Roman" w:cs="Times New Roman"/>
        </w:rPr>
        <w:t>los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Derechos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las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Personascon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discapacidad</w:t>
      </w:r>
      <w:proofErr w:type="spellEnd"/>
      <w:r w:rsidRPr="00AD2CC3">
        <w:rPr>
          <w:rFonts w:ascii="Times New Roman" w:hAnsi="Times New Roman" w:cs="Times New Roman"/>
        </w:rPr>
        <w:t xml:space="preserve">. (24 p.) Disponível em: </w:t>
      </w:r>
      <w:hyperlink r:id="rId49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2CC3">
        <w:rPr>
          <w:rFonts w:ascii="Times New Roman" w:hAnsi="Times New Roman" w:cs="Times New Roman"/>
          <w:lang w:val="en-US"/>
        </w:rPr>
        <w:t>em</w:t>
      </w:r>
      <w:proofErr w:type="spellEnd"/>
      <w:r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0AA2A989" w14:textId="77777777" w:rsidR="00B4677D" w:rsidRPr="00AD2CC3" w:rsidRDefault="00B4677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BB9EA51" w14:textId="41F0B3C0" w:rsidR="00B4677D" w:rsidRPr="00AD2CC3" w:rsidRDefault="00B4677D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SALES, Gabrielle Bezerra; SARLET, Ingo Wolfgang. O princípio da igualdade na Constituição Federal de 1988 e sua aplicação à luz da Convenção Internacional e do Estatuto da Pessoa com Deficiência.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rPr>
          <w:rFonts w:ascii="Times New Roman" w:hAnsi="Times New Roman" w:cs="Times New Roman"/>
        </w:rPr>
        <w:t xml:space="preserve"> MENEZES, </w:t>
      </w:r>
      <w:proofErr w:type="spellStart"/>
      <w:r w:rsidRPr="00AD2CC3">
        <w:rPr>
          <w:rFonts w:ascii="Times New Roman" w:hAnsi="Times New Roman" w:cs="Times New Roman"/>
        </w:rPr>
        <w:t>Joyceane</w:t>
      </w:r>
      <w:proofErr w:type="spellEnd"/>
      <w:r w:rsidRPr="00AD2CC3">
        <w:rPr>
          <w:rFonts w:ascii="Times New Roman" w:hAnsi="Times New Roman" w:cs="Times New Roman"/>
        </w:rPr>
        <w:t xml:space="preserve"> Bezerra de. Direito das pessoas com deficiência psíquica e intelectual nas relações privadas</w:t>
      </w:r>
      <w:r w:rsidR="00647C0D" w:rsidRPr="00AD2CC3">
        <w:rPr>
          <w:rFonts w:ascii="Times New Roman" w:hAnsi="Times New Roman" w:cs="Times New Roman"/>
        </w:rPr>
        <w:t>. Rio de Janeiro: Processo, 2016 (30 p.).</w:t>
      </w:r>
    </w:p>
    <w:p w14:paraId="18E73880" w14:textId="046BACB6" w:rsidR="006A5A16" w:rsidRPr="00AD2CC3" w:rsidRDefault="006A5A16" w:rsidP="00153BA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7B02AFB8" w14:textId="322E9C49" w:rsidR="00483591" w:rsidRPr="00AD2CC3" w:rsidRDefault="006A5A16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 xml:space="preserve">Aula </w:t>
      </w:r>
      <w:r w:rsidR="004F0F1A" w:rsidRPr="00AD2CC3">
        <w:rPr>
          <w:rFonts w:ascii="Times New Roman" w:hAnsi="Times New Roman" w:cs="Times New Roman"/>
          <w:b/>
        </w:rPr>
        <w:t>1</w:t>
      </w:r>
      <w:r w:rsidR="00807713" w:rsidRPr="00AD2CC3">
        <w:rPr>
          <w:rFonts w:ascii="Times New Roman" w:hAnsi="Times New Roman" w:cs="Times New Roman"/>
          <w:b/>
        </w:rPr>
        <w:t>3</w:t>
      </w:r>
      <w:r w:rsidR="00485886" w:rsidRPr="00AD2CC3">
        <w:rPr>
          <w:rFonts w:ascii="Times New Roman" w:hAnsi="Times New Roman" w:cs="Times New Roman"/>
          <w:b/>
        </w:rPr>
        <w:t xml:space="preserve"> </w:t>
      </w:r>
      <w:r w:rsidR="00D711CC" w:rsidRPr="00AD2CC3">
        <w:rPr>
          <w:rFonts w:ascii="Times New Roman" w:hAnsi="Times New Roman" w:cs="Times New Roman"/>
          <w:b/>
        </w:rPr>
        <w:t>Minorias</w:t>
      </w:r>
      <w:r w:rsidR="00A578E5" w:rsidRPr="00AD2CC3">
        <w:rPr>
          <w:rFonts w:ascii="Times New Roman" w:hAnsi="Times New Roman" w:cs="Times New Roman"/>
          <w:b/>
        </w:rPr>
        <w:t xml:space="preserve"> Sexuais</w:t>
      </w:r>
      <w:r w:rsidR="00807713" w:rsidRPr="00AD2CC3">
        <w:rPr>
          <w:rFonts w:ascii="Times New Roman" w:hAnsi="Times New Roman" w:cs="Times New Roman"/>
        </w:rPr>
        <w:t xml:space="preserve"> </w:t>
      </w:r>
    </w:p>
    <w:p w14:paraId="20A79091" w14:textId="77777777" w:rsidR="005833AD" w:rsidRPr="00AD2CC3" w:rsidRDefault="005833A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E1DEA86" w14:textId="0F10C37B" w:rsidR="005833AD" w:rsidRPr="00AD2CC3" w:rsidRDefault="00656BFF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LÉON, Fernando </w:t>
      </w:r>
      <w:proofErr w:type="spellStart"/>
      <w:r w:rsidRPr="00AD2CC3">
        <w:rPr>
          <w:rFonts w:ascii="Times New Roman" w:hAnsi="Times New Roman" w:cs="Times New Roman"/>
        </w:rPr>
        <w:t>Muñoz</w:t>
      </w:r>
      <w:proofErr w:type="spellEnd"/>
      <w:r w:rsidRPr="00AD2CC3">
        <w:rPr>
          <w:rFonts w:ascii="Times New Roman" w:hAnsi="Times New Roman" w:cs="Times New Roman"/>
        </w:rPr>
        <w:t xml:space="preserve"> . </w:t>
      </w:r>
      <w:proofErr w:type="spellStart"/>
      <w:r w:rsidR="005833AD" w:rsidRPr="00AD2CC3">
        <w:rPr>
          <w:rFonts w:ascii="Times New Roman" w:hAnsi="Times New Roman" w:cs="Times New Roman"/>
        </w:rPr>
        <w:t>Derechos</w:t>
      </w:r>
      <w:proofErr w:type="spellEnd"/>
      <w:r w:rsidR="005833AD" w:rsidRPr="00AD2CC3">
        <w:rPr>
          <w:rFonts w:ascii="Times New Roman" w:hAnsi="Times New Roman" w:cs="Times New Roman"/>
        </w:rPr>
        <w:t xml:space="preserve"> humanos y </w:t>
      </w:r>
      <w:proofErr w:type="spellStart"/>
      <w:r w:rsidR="005833AD" w:rsidRPr="00AD2CC3">
        <w:rPr>
          <w:rFonts w:ascii="Times New Roman" w:hAnsi="Times New Roman" w:cs="Times New Roman"/>
        </w:rPr>
        <w:t>diversidad</w:t>
      </w:r>
      <w:proofErr w:type="spellEnd"/>
      <w:r w:rsidR="005833AD" w:rsidRPr="00AD2CC3">
        <w:rPr>
          <w:rFonts w:ascii="Times New Roman" w:hAnsi="Times New Roman" w:cs="Times New Roman"/>
        </w:rPr>
        <w:t xml:space="preserve"> sexual: contexto general</w:t>
      </w:r>
      <w:r w:rsidRPr="00AD2CC3">
        <w:rPr>
          <w:rFonts w:ascii="Times New Roman" w:hAnsi="Times New Roman" w:cs="Times New Roman"/>
        </w:rPr>
        <w:t>.</w:t>
      </w:r>
      <w:r w:rsidR="005833AD" w:rsidRPr="00AD2CC3">
        <w:rPr>
          <w:rFonts w:ascii="Times New Roman" w:hAnsi="Times New Roman" w:cs="Times New Roman"/>
        </w:rPr>
        <w:t xml:space="preserve"> </w:t>
      </w:r>
      <w:r w:rsidR="00347D98" w:rsidRPr="00AD2CC3">
        <w:rPr>
          <w:rFonts w:ascii="Times New Roman" w:hAnsi="Times New Roman" w:cs="Times New Roman"/>
        </w:rPr>
        <w:t>(16p.)</w:t>
      </w:r>
      <w:r w:rsidR="005833AD" w:rsidRPr="00AD2CC3">
        <w:rPr>
          <w:rFonts w:ascii="Times New Roman" w:hAnsi="Times New Roman" w:cs="Times New Roman"/>
        </w:rPr>
        <w:t xml:space="preserve">Disponível em: </w:t>
      </w:r>
      <w:hyperlink r:id="rId50" w:history="1">
        <w:r w:rsidR="005833AD"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="005833AD" w:rsidRPr="00AD2CC3">
        <w:rPr>
          <w:rFonts w:ascii="Times New Roman" w:hAnsi="Times New Roman" w:cs="Times New Roman"/>
        </w:rPr>
        <w:t xml:space="preserve"> acessado em 08.06.2017.</w:t>
      </w:r>
    </w:p>
    <w:p w14:paraId="59EF1865" w14:textId="77777777" w:rsidR="005833AD" w:rsidRPr="00AD2CC3" w:rsidRDefault="005833A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487B37B" w14:textId="1127FAE3" w:rsidR="005833AD" w:rsidRPr="00AD2CC3" w:rsidRDefault="00656BFF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PERALES, </w:t>
      </w:r>
      <w:proofErr w:type="spellStart"/>
      <w:r w:rsidRPr="00AD2CC3">
        <w:rPr>
          <w:rFonts w:ascii="Times New Roman" w:hAnsi="Times New Roman" w:cs="Times New Roman"/>
        </w:rPr>
        <w:t>Ascensión</w:t>
      </w:r>
      <w:proofErr w:type="spellEnd"/>
      <w:r w:rsidRPr="00AD2CC3">
        <w:rPr>
          <w:rFonts w:ascii="Times New Roman" w:hAnsi="Times New Roman" w:cs="Times New Roman"/>
        </w:rPr>
        <w:t xml:space="preserve"> Elvira. </w:t>
      </w:r>
      <w:r w:rsidR="005833AD" w:rsidRPr="00AD2CC3">
        <w:rPr>
          <w:rFonts w:ascii="Times New Roman" w:hAnsi="Times New Roman" w:cs="Times New Roman"/>
        </w:rPr>
        <w:t xml:space="preserve">La </w:t>
      </w:r>
      <w:proofErr w:type="spellStart"/>
      <w:r w:rsidR="005833AD" w:rsidRPr="00AD2CC3">
        <w:rPr>
          <w:rFonts w:ascii="Times New Roman" w:hAnsi="Times New Roman" w:cs="Times New Roman"/>
        </w:rPr>
        <w:t>interdicción</w:t>
      </w:r>
      <w:proofErr w:type="spellEnd"/>
      <w:r w:rsidR="005833AD" w:rsidRPr="00AD2CC3">
        <w:rPr>
          <w:rFonts w:ascii="Times New Roman" w:hAnsi="Times New Roman" w:cs="Times New Roman"/>
        </w:rPr>
        <w:t xml:space="preserve"> de </w:t>
      </w:r>
      <w:proofErr w:type="spellStart"/>
      <w:r w:rsidR="005833AD" w:rsidRPr="00AD2CC3">
        <w:rPr>
          <w:rFonts w:ascii="Times New Roman" w:hAnsi="Times New Roman" w:cs="Times New Roman"/>
        </w:rPr>
        <w:t>discriminación</w:t>
      </w:r>
      <w:proofErr w:type="spellEnd"/>
      <w:r w:rsidR="005833AD" w:rsidRPr="00AD2CC3">
        <w:rPr>
          <w:rFonts w:ascii="Times New Roman" w:hAnsi="Times New Roman" w:cs="Times New Roman"/>
        </w:rPr>
        <w:t xml:space="preserve"> por </w:t>
      </w:r>
      <w:proofErr w:type="spellStart"/>
      <w:r w:rsidR="005833AD" w:rsidRPr="00AD2CC3">
        <w:rPr>
          <w:rFonts w:ascii="Times New Roman" w:hAnsi="Times New Roman" w:cs="Times New Roman"/>
        </w:rPr>
        <w:t>razón</w:t>
      </w:r>
      <w:proofErr w:type="spellEnd"/>
      <w:r w:rsidR="005833AD" w:rsidRPr="00AD2CC3">
        <w:rPr>
          <w:rFonts w:ascii="Times New Roman" w:hAnsi="Times New Roman" w:cs="Times New Roman"/>
        </w:rPr>
        <w:t xml:space="preserve"> de </w:t>
      </w:r>
      <w:proofErr w:type="spellStart"/>
      <w:r w:rsidR="005833AD" w:rsidRPr="00AD2CC3">
        <w:rPr>
          <w:rFonts w:ascii="Times New Roman" w:hAnsi="Times New Roman" w:cs="Times New Roman"/>
        </w:rPr>
        <w:t>orientación</w:t>
      </w:r>
      <w:proofErr w:type="spellEnd"/>
      <w:r w:rsidR="005833AD" w:rsidRPr="00AD2CC3">
        <w:rPr>
          <w:rFonts w:ascii="Times New Roman" w:hAnsi="Times New Roman" w:cs="Times New Roman"/>
        </w:rPr>
        <w:t xml:space="preserve"> sexual e </w:t>
      </w:r>
      <w:proofErr w:type="spellStart"/>
      <w:r w:rsidR="005833AD" w:rsidRPr="00AD2CC3">
        <w:rPr>
          <w:rFonts w:ascii="Times New Roman" w:hAnsi="Times New Roman" w:cs="Times New Roman"/>
        </w:rPr>
        <w:t>identidad</w:t>
      </w:r>
      <w:proofErr w:type="spellEnd"/>
      <w:r w:rsidR="005833AD" w:rsidRPr="00AD2CC3">
        <w:rPr>
          <w:rFonts w:ascii="Times New Roman" w:hAnsi="Times New Roman" w:cs="Times New Roman"/>
        </w:rPr>
        <w:t xml:space="preserve"> sexual </w:t>
      </w:r>
      <w:proofErr w:type="spellStart"/>
      <w:r w:rsidR="005833AD" w:rsidRPr="00AD2CC3">
        <w:rPr>
          <w:rFonts w:ascii="Times New Roman" w:hAnsi="Times New Roman" w:cs="Times New Roman"/>
        </w:rPr>
        <w:t>en</w:t>
      </w:r>
      <w:proofErr w:type="spellEnd"/>
      <w:r w:rsidR="005833AD" w:rsidRPr="00AD2CC3">
        <w:rPr>
          <w:rFonts w:ascii="Times New Roman" w:hAnsi="Times New Roman" w:cs="Times New Roman"/>
        </w:rPr>
        <w:t xml:space="preserve"> </w:t>
      </w:r>
      <w:proofErr w:type="spellStart"/>
      <w:r w:rsidR="005833AD" w:rsidRPr="00AD2CC3">
        <w:rPr>
          <w:rFonts w:ascii="Times New Roman" w:hAnsi="Times New Roman" w:cs="Times New Roman"/>
        </w:rPr>
        <w:t>el</w:t>
      </w:r>
      <w:proofErr w:type="spellEnd"/>
      <w:r w:rsidR="005833AD" w:rsidRPr="00AD2CC3">
        <w:rPr>
          <w:rFonts w:ascii="Times New Roman" w:hAnsi="Times New Roman" w:cs="Times New Roman"/>
        </w:rPr>
        <w:t xml:space="preserve"> </w:t>
      </w:r>
      <w:proofErr w:type="spellStart"/>
      <w:r w:rsidR="005833AD" w:rsidRPr="00AD2CC3">
        <w:rPr>
          <w:rFonts w:ascii="Times New Roman" w:hAnsi="Times New Roman" w:cs="Times New Roman"/>
        </w:rPr>
        <w:t>ámbito</w:t>
      </w:r>
      <w:proofErr w:type="spellEnd"/>
      <w:r w:rsidR="005833AD" w:rsidRPr="00AD2CC3">
        <w:rPr>
          <w:rFonts w:ascii="Times New Roman" w:hAnsi="Times New Roman" w:cs="Times New Roman"/>
        </w:rPr>
        <w:t xml:space="preserve"> internacional</w:t>
      </w:r>
      <w:r w:rsidRPr="00AD2CC3">
        <w:rPr>
          <w:rFonts w:ascii="Times New Roman" w:hAnsi="Times New Roman" w:cs="Times New Roman"/>
        </w:rPr>
        <w:t>.</w:t>
      </w:r>
      <w:r w:rsidR="005833AD" w:rsidRPr="00AD2CC3">
        <w:rPr>
          <w:rFonts w:ascii="Times New Roman" w:hAnsi="Times New Roman" w:cs="Times New Roman"/>
        </w:rPr>
        <w:t xml:space="preserve"> </w:t>
      </w:r>
      <w:r w:rsidR="00347D98" w:rsidRPr="00AD2CC3">
        <w:rPr>
          <w:rFonts w:ascii="Times New Roman" w:hAnsi="Times New Roman" w:cs="Times New Roman"/>
        </w:rPr>
        <w:t xml:space="preserve">(24 p.) </w:t>
      </w:r>
      <w:r w:rsidR="005833AD" w:rsidRPr="00AD2CC3">
        <w:rPr>
          <w:rFonts w:ascii="Times New Roman" w:hAnsi="Times New Roman" w:cs="Times New Roman"/>
        </w:rPr>
        <w:t xml:space="preserve">Disponível em: </w:t>
      </w:r>
      <w:hyperlink r:id="rId51" w:history="1">
        <w:r w:rsidR="005833AD"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="005833AD" w:rsidRPr="00AD2CC3">
        <w:rPr>
          <w:rFonts w:ascii="Times New Roman" w:hAnsi="Times New Roman" w:cs="Times New Roman"/>
        </w:rPr>
        <w:t xml:space="preserve"> acessado em 08.06.2017.</w:t>
      </w:r>
    </w:p>
    <w:p w14:paraId="2647E930" w14:textId="77777777" w:rsidR="005833AD" w:rsidRPr="00AD2CC3" w:rsidRDefault="005833AD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60B0439" w14:textId="5AE5567B" w:rsidR="005833AD" w:rsidRPr="00AD2CC3" w:rsidRDefault="00347D98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TEREZO, Cristina Figueiredo. </w:t>
      </w:r>
      <w:proofErr w:type="spellStart"/>
      <w:r w:rsidR="005833AD" w:rsidRPr="00AD2CC3">
        <w:rPr>
          <w:rFonts w:ascii="Times New Roman" w:hAnsi="Times New Roman" w:cs="Times New Roman"/>
        </w:rPr>
        <w:t>Derechos</w:t>
      </w:r>
      <w:proofErr w:type="spellEnd"/>
      <w:r w:rsidR="005833AD" w:rsidRPr="00AD2CC3">
        <w:rPr>
          <w:rFonts w:ascii="Times New Roman" w:hAnsi="Times New Roman" w:cs="Times New Roman"/>
        </w:rPr>
        <w:t xml:space="preserve"> humanos y </w:t>
      </w:r>
      <w:proofErr w:type="spellStart"/>
      <w:r w:rsidR="005833AD" w:rsidRPr="00AD2CC3">
        <w:rPr>
          <w:rFonts w:ascii="Times New Roman" w:hAnsi="Times New Roman" w:cs="Times New Roman"/>
        </w:rPr>
        <w:t>diversidad</w:t>
      </w:r>
      <w:proofErr w:type="spellEnd"/>
      <w:r w:rsidR="005833AD" w:rsidRPr="00AD2CC3">
        <w:rPr>
          <w:rFonts w:ascii="Times New Roman" w:hAnsi="Times New Roman" w:cs="Times New Roman"/>
        </w:rPr>
        <w:t xml:space="preserve"> sexual </w:t>
      </w:r>
      <w:proofErr w:type="spellStart"/>
      <w:r w:rsidR="005833AD" w:rsidRPr="00AD2CC3">
        <w:rPr>
          <w:rFonts w:ascii="Times New Roman" w:hAnsi="Times New Roman" w:cs="Times New Roman"/>
        </w:rPr>
        <w:t>en</w:t>
      </w:r>
      <w:proofErr w:type="spellEnd"/>
      <w:r w:rsidR="005833AD" w:rsidRPr="00AD2CC3">
        <w:rPr>
          <w:rFonts w:ascii="Times New Roman" w:hAnsi="Times New Roman" w:cs="Times New Roman"/>
        </w:rPr>
        <w:t xml:space="preserve"> </w:t>
      </w:r>
      <w:proofErr w:type="spellStart"/>
      <w:r w:rsidR="005833AD" w:rsidRPr="00AD2CC3">
        <w:rPr>
          <w:rFonts w:ascii="Times New Roman" w:hAnsi="Times New Roman" w:cs="Times New Roman"/>
        </w:rPr>
        <w:t>el</w:t>
      </w:r>
      <w:proofErr w:type="spellEnd"/>
      <w:r w:rsidR="005833AD" w:rsidRPr="00AD2CC3">
        <w:rPr>
          <w:rFonts w:ascii="Times New Roman" w:hAnsi="Times New Roman" w:cs="Times New Roman"/>
        </w:rPr>
        <w:t xml:space="preserve"> Sistema Interamericano de </w:t>
      </w:r>
      <w:proofErr w:type="spellStart"/>
      <w:r w:rsidR="005833AD" w:rsidRPr="00AD2CC3">
        <w:rPr>
          <w:rFonts w:ascii="Times New Roman" w:hAnsi="Times New Roman" w:cs="Times New Roman"/>
        </w:rPr>
        <w:t>Protección</w:t>
      </w:r>
      <w:proofErr w:type="spellEnd"/>
      <w:r w:rsidR="005833AD" w:rsidRPr="00AD2CC3">
        <w:rPr>
          <w:rFonts w:ascii="Times New Roman" w:hAnsi="Times New Roman" w:cs="Times New Roman"/>
        </w:rPr>
        <w:t xml:space="preserve"> de </w:t>
      </w:r>
      <w:proofErr w:type="spellStart"/>
      <w:r w:rsidR="005833AD" w:rsidRPr="00AD2CC3">
        <w:rPr>
          <w:rFonts w:ascii="Times New Roman" w:hAnsi="Times New Roman" w:cs="Times New Roman"/>
        </w:rPr>
        <w:t>los</w:t>
      </w:r>
      <w:proofErr w:type="spellEnd"/>
      <w:r w:rsidR="005833AD" w:rsidRPr="00AD2CC3">
        <w:rPr>
          <w:rFonts w:ascii="Times New Roman" w:hAnsi="Times New Roman" w:cs="Times New Roman"/>
        </w:rPr>
        <w:t xml:space="preserve"> </w:t>
      </w:r>
      <w:proofErr w:type="spellStart"/>
      <w:r w:rsidR="005833AD" w:rsidRPr="00AD2CC3">
        <w:rPr>
          <w:rFonts w:ascii="Times New Roman" w:hAnsi="Times New Roman" w:cs="Times New Roman"/>
        </w:rPr>
        <w:t>Derechos</w:t>
      </w:r>
      <w:proofErr w:type="spellEnd"/>
      <w:r w:rsidR="005833AD" w:rsidRPr="00AD2CC3">
        <w:rPr>
          <w:rFonts w:ascii="Times New Roman" w:hAnsi="Times New Roman" w:cs="Times New Roman"/>
        </w:rPr>
        <w:t xml:space="preserve"> Humanos</w:t>
      </w:r>
      <w:r w:rsidRPr="00AD2CC3">
        <w:rPr>
          <w:rFonts w:ascii="Times New Roman" w:hAnsi="Times New Roman" w:cs="Times New Roman"/>
        </w:rPr>
        <w:t xml:space="preserve">. (24p.) </w:t>
      </w:r>
      <w:r w:rsidR="005833AD" w:rsidRPr="00AD2CC3">
        <w:rPr>
          <w:rFonts w:ascii="Times New Roman" w:hAnsi="Times New Roman" w:cs="Times New Roman"/>
        </w:rPr>
        <w:t xml:space="preserve">Disponível em: </w:t>
      </w:r>
      <w:hyperlink r:id="rId52" w:history="1">
        <w:r w:rsidR="005833AD" w:rsidRPr="00AD2CC3">
          <w:rPr>
            <w:rStyle w:val="Hyperlink"/>
            <w:rFonts w:ascii="Times New Roman" w:hAnsi="Times New Roman" w:cs="Times New Roman"/>
            <w:color w:val="auto"/>
          </w:rPr>
          <w:t>https://www.upf.edu/dhes-alfa/materiales/docs/DHGV_Manual.pdf</w:t>
        </w:r>
      </w:hyperlink>
      <w:r w:rsidR="005833AD" w:rsidRPr="00AD2CC3">
        <w:rPr>
          <w:rFonts w:ascii="Times New Roman" w:hAnsi="Times New Roman" w:cs="Times New Roman"/>
        </w:rPr>
        <w:t xml:space="preserve"> acessado em 08.06.2017.</w:t>
      </w:r>
    </w:p>
    <w:p w14:paraId="69B224B8" w14:textId="72379F40" w:rsidR="00A75148" w:rsidRPr="00AD2CC3" w:rsidRDefault="00D9565D" w:rsidP="00A7514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val="en-US"/>
        </w:rPr>
      </w:pPr>
      <w:r w:rsidRPr="00AD2CC3">
        <w:rPr>
          <w:rFonts w:ascii="Times New Roman" w:hAnsi="Times New Roman" w:cs="Times New Roman"/>
          <w:iCs/>
        </w:rPr>
        <w:t xml:space="preserve">TAPIA, Danilo </w:t>
      </w:r>
      <w:proofErr w:type="spellStart"/>
      <w:r w:rsidRPr="00AD2CC3">
        <w:rPr>
          <w:rFonts w:ascii="Times New Roman" w:hAnsi="Times New Roman" w:cs="Times New Roman"/>
          <w:iCs/>
        </w:rPr>
        <w:t>Caicedo</w:t>
      </w:r>
      <w:proofErr w:type="spellEnd"/>
      <w:r w:rsidRPr="00AD2CC3">
        <w:rPr>
          <w:rFonts w:ascii="Times New Roman" w:hAnsi="Times New Roman" w:cs="Times New Roman"/>
          <w:iCs/>
        </w:rPr>
        <w:t xml:space="preserve">;  VELASCO, </w:t>
      </w:r>
      <w:proofErr w:type="spellStart"/>
      <w:r w:rsidRPr="00AD2CC3">
        <w:rPr>
          <w:rFonts w:ascii="Times New Roman" w:hAnsi="Times New Roman" w:cs="Times New Roman"/>
          <w:iCs/>
        </w:rPr>
        <w:t>Angélica</w:t>
      </w:r>
      <w:proofErr w:type="spellEnd"/>
      <w:r w:rsidRPr="00AD2CC3">
        <w:rPr>
          <w:rFonts w:ascii="Times New Roman" w:hAnsi="Times New Roman" w:cs="Times New Roman"/>
          <w:iCs/>
        </w:rPr>
        <w:t xml:space="preserve"> Porras </w:t>
      </w:r>
      <w:proofErr w:type="spellStart"/>
      <w:r w:rsidRPr="00AD2CC3">
        <w:rPr>
          <w:rFonts w:ascii="Times New Roman" w:hAnsi="Times New Roman" w:cs="Times New Roman"/>
          <w:bCs/>
        </w:rPr>
        <w:t>Igualdad</w:t>
      </w:r>
      <w:proofErr w:type="spellEnd"/>
      <w:r w:rsidRPr="00AD2CC3">
        <w:rPr>
          <w:rFonts w:ascii="Times New Roman" w:hAnsi="Times New Roman" w:cs="Times New Roman"/>
          <w:bCs/>
        </w:rPr>
        <w:t xml:space="preserve"> y </w:t>
      </w:r>
      <w:proofErr w:type="spellStart"/>
      <w:r w:rsidRPr="00AD2CC3">
        <w:rPr>
          <w:rFonts w:ascii="Times New Roman" w:hAnsi="Times New Roman" w:cs="Times New Roman"/>
          <w:bCs/>
        </w:rPr>
        <w:t>diversidad</w:t>
      </w:r>
      <w:proofErr w:type="spellEnd"/>
      <w:r w:rsidRPr="00AD2CC3">
        <w:rPr>
          <w:rFonts w:ascii="Times New Roman" w:hAnsi="Times New Roman" w:cs="Times New Roman"/>
          <w:bCs/>
        </w:rPr>
        <w:t xml:space="preserve"> sexual. La </w:t>
      </w:r>
      <w:proofErr w:type="spellStart"/>
      <w:r w:rsidRPr="00AD2CC3">
        <w:rPr>
          <w:rFonts w:ascii="Times New Roman" w:hAnsi="Times New Roman" w:cs="Times New Roman"/>
          <w:bCs/>
        </w:rPr>
        <w:t>hegemonía</w:t>
      </w:r>
      <w:proofErr w:type="spellEnd"/>
      <w:r w:rsidRPr="00AD2CC3">
        <w:rPr>
          <w:rFonts w:ascii="Times New Roman" w:hAnsi="Times New Roman" w:cs="Times New Roman"/>
          <w:bCs/>
        </w:rPr>
        <w:t xml:space="preserve"> de </w:t>
      </w:r>
      <w:proofErr w:type="spellStart"/>
      <w:r w:rsidRPr="00AD2CC3">
        <w:rPr>
          <w:rFonts w:ascii="Times New Roman" w:hAnsi="Times New Roman" w:cs="Times New Roman"/>
          <w:bCs/>
        </w:rPr>
        <w:t>la</w:t>
      </w:r>
      <w:proofErr w:type="spellEnd"/>
      <w:r w:rsidRPr="00AD2CC3">
        <w:rPr>
          <w:rFonts w:ascii="Times New Roman" w:hAnsi="Times New Roman" w:cs="Times New Roman"/>
          <w:bCs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</w:rPr>
        <w:t>heterosexualidad</w:t>
      </w:r>
      <w:proofErr w:type="spellEnd"/>
      <w:r w:rsidRPr="00AD2CC3">
        <w:rPr>
          <w:rFonts w:ascii="Times New Roman" w:hAnsi="Times New Roman" w:cs="Times New Roman"/>
          <w:bCs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</w:rPr>
        <w:t>en</w:t>
      </w:r>
      <w:proofErr w:type="spellEnd"/>
      <w:r w:rsidRPr="00AD2CC3">
        <w:rPr>
          <w:rFonts w:ascii="Times New Roman" w:hAnsi="Times New Roman" w:cs="Times New Roman"/>
          <w:bCs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</w:rPr>
        <w:t>el</w:t>
      </w:r>
      <w:proofErr w:type="spellEnd"/>
      <w:r w:rsidRPr="00AD2CC3">
        <w:rPr>
          <w:rFonts w:ascii="Times New Roman" w:hAnsi="Times New Roman" w:cs="Times New Roman"/>
          <w:bCs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</w:rPr>
        <w:t>derecho</w:t>
      </w:r>
      <w:proofErr w:type="spellEnd"/>
      <w:r w:rsidRPr="00AD2CC3">
        <w:rPr>
          <w:rFonts w:ascii="Times New Roman" w:hAnsi="Times New Roman" w:cs="Times New Roman"/>
          <w:bCs/>
        </w:rPr>
        <w:t xml:space="preserve"> </w:t>
      </w:r>
      <w:proofErr w:type="spellStart"/>
      <w:r w:rsidRPr="00AD2CC3">
        <w:rPr>
          <w:rFonts w:ascii="Times New Roman" w:hAnsi="Times New Roman" w:cs="Times New Roman"/>
          <w:bCs/>
        </w:rPr>
        <w:t>ecuatoriano</w:t>
      </w:r>
      <w:proofErr w:type="spellEnd"/>
      <w:r w:rsidR="00B84FEB" w:rsidRPr="00AD2CC3">
        <w:rPr>
          <w:rFonts w:ascii="Times New Roman" w:hAnsi="Times New Roman" w:cs="Times New Roman"/>
          <w:bCs/>
        </w:rPr>
        <w:t xml:space="preserve">. (28 p.) Disponível em: </w:t>
      </w:r>
      <w:hyperlink r:id="rId53" w:history="1">
        <w:r w:rsidR="00B84FEB" w:rsidRPr="00AD2CC3">
          <w:rPr>
            <w:rStyle w:val="Hyperlink"/>
            <w:rFonts w:ascii="Times New Roman" w:hAnsi="Times New Roman" w:cs="Times New Roman"/>
            <w:color w:val="auto"/>
          </w:rPr>
          <w:t>http://www.justicia.gob.ec/wp-content/uploads/downloads/2012/07/5_Igualdad.pdf</w:t>
        </w:r>
      </w:hyperlink>
      <w:r w:rsidR="00B84FEB" w:rsidRPr="00AD2CC3">
        <w:rPr>
          <w:rFonts w:ascii="Times New Roman" w:hAnsi="Times New Roman" w:cs="Times New Roman"/>
          <w:bCs/>
        </w:rPr>
        <w:t xml:space="preserve"> </w:t>
      </w:r>
      <w:proofErr w:type="spellStart"/>
      <w:r w:rsidR="00B84FEB" w:rsidRPr="00AD2CC3">
        <w:rPr>
          <w:rFonts w:ascii="Times New Roman" w:hAnsi="Times New Roman" w:cs="Times New Roman"/>
          <w:lang w:val="en-US"/>
        </w:rPr>
        <w:t>acessado</w:t>
      </w:r>
      <w:proofErr w:type="spellEnd"/>
      <w:r w:rsidR="00B84FEB" w:rsidRPr="00AD2C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84FEB" w:rsidRPr="00AD2CC3">
        <w:rPr>
          <w:rFonts w:ascii="Times New Roman" w:hAnsi="Times New Roman" w:cs="Times New Roman"/>
          <w:lang w:val="en-US"/>
        </w:rPr>
        <w:t>em</w:t>
      </w:r>
      <w:proofErr w:type="spellEnd"/>
      <w:r w:rsidR="00B84FEB" w:rsidRPr="00AD2CC3">
        <w:rPr>
          <w:rFonts w:ascii="Times New Roman" w:hAnsi="Times New Roman" w:cs="Times New Roman"/>
          <w:lang w:val="en-US"/>
        </w:rPr>
        <w:t xml:space="preserve"> 08.06.2017.</w:t>
      </w:r>
    </w:p>
    <w:p w14:paraId="0BDB3F7C" w14:textId="0AEC341D" w:rsidR="00A578E5" w:rsidRPr="00AD2CC3" w:rsidRDefault="0056315E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PIOVESAN, </w:t>
      </w:r>
      <w:proofErr w:type="spellStart"/>
      <w:r w:rsidRPr="00AD2CC3">
        <w:rPr>
          <w:rFonts w:ascii="Times New Roman" w:hAnsi="Times New Roman" w:cs="Times New Roman"/>
        </w:rPr>
        <w:t>Flávia</w:t>
      </w:r>
      <w:proofErr w:type="spellEnd"/>
      <w:r w:rsidRPr="00AD2CC3">
        <w:rPr>
          <w:rFonts w:ascii="Times New Roman" w:hAnsi="Times New Roman" w:cs="Times New Roman"/>
        </w:rPr>
        <w:t xml:space="preserve">; KAMIMURA, </w:t>
      </w:r>
      <w:proofErr w:type="spellStart"/>
      <w:r w:rsidRPr="00AD2CC3">
        <w:rPr>
          <w:rFonts w:ascii="Times New Roman" w:hAnsi="Times New Roman" w:cs="Times New Roman"/>
        </w:rPr>
        <w:t>Akemi</w:t>
      </w:r>
      <w:proofErr w:type="spellEnd"/>
      <w:r w:rsidRPr="00AD2CC3">
        <w:rPr>
          <w:rFonts w:ascii="Times New Roman" w:hAnsi="Times New Roman" w:cs="Times New Roman"/>
        </w:rPr>
        <w:t xml:space="preserve">. </w:t>
      </w:r>
      <w:proofErr w:type="spellStart"/>
      <w:r w:rsidR="00A22510" w:rsidRPr="00AD2CC3">
        <w:rPr>
          <w:rFonts w:ascii="Times New Roman" w:hAnsi="Times New Roman" w:cs="Times New Roman"/>
        </w:rPr>
        <w:t>Proibição</w:t>
      </w:r>
      <w:proofErr w:type="spellEnd"/>
      <w:r w:rsidR="00A22510" w:rsidRPr="00AD2CC3">
        <w:rPr>
          <w:rFonts w:ascii="Times New Roman" w:hAnsi="Times New Roman" w:cs="Times New Roman"/>
        </w:rPr>
        <w:t xml:space="preserve"> de </w:t>
      </w:r>
      <w:proofErr w:type="spellStart"/>
      <w:r w:rsidR="00A22510" w:rsidRPr="00AD2CC3">
        <w:rPr>
          <w:rFonts w:ascii="Times New Roman" w:hAnsi="Times New Roman" w:cs="Times New Roman"/>
        </w:rPr>
        <w:t>Discriminação</w:t>
      </w:r>
      <w:proofErr w:type="spellEnd"/>
      <w:r w:rsidR="00A22510" w:rsidRPr="00AD2CC3">
        <w:rPr>
          <w:rFonts w:ascii="Times New Roman" w:hAnsi="Times New Roman" w:cs="Times New Roman"/>
        </w:rPr>
        <w:t xml:space="preserve"> por </w:t>
      </w:r>
      <w:proofErr w:type="spellStart"/>
      <w:r w:rsidR="00A22510" w:rsidRPr="00AD2CC3">
        <w:rPr>
          <w:rFonts w:ascii="Times New Roman" w:hAnsi="Times New Roman" w:cs="Times New Roman"/>
        </w:rPr>
        <w:t>Orientação</w:t>
      </w:r>
      <w:proofErr w:type="spellEnd"/>
      <w:r w:rsidR="00A22510" w:rsidRPr="00AD2CC3">
        <w:rPr>
          <w:rFonts w:ascii="Times New Roman" w:hAnsi="Times New Roman" w:cs="Times New Roman"/>
        </w:rPr>
        <w:t xml:space="preserve"> Sexual e Identidade de </w:t>
      </w:r>
      <w:proofErr w:type="spellStart"/>
      <w:r w:rsidR="00A22510" w:rsidRPr="00AD2CC3">
        <w:rPr>
          <w:rFonts w:ascii="Times New Roman" w:hAnsi="Times New Roman" w:cs="Times New Roman"/>
        </w:rPr>
        <w:t>Gênero</w:t>
      </w:r>
      <w:proofErr w:type="spellEnd"/>
      <w:r w:rsidR="00A22510" w:rsidRPr="00AD2CC3">
        <w:rPr>
          <w:rFonts w:ascii="Times New Roman" w:hAnsi="Times New Roman" w:cs="Times New Roman"/>
        </w:rPr>
        <w:t xml:space="preserve"> no Sistema Europeu de </w:t>
      </w:r>
      <w:proofErr w:type="spellStart"/>
      <w:r w:rsidR="00A22510" w:rsidRPr="00AD2CC3">
        <w:rPr>
          <w:rFonts w:ascii="Times New Roman" w:hAnsi="Times New Roman" w:cs="Times New Roman"/>
        </w:rPr>
        <w:t>Proteção</w:t>
      </w:r>
      <w:proofErr w:type="spellEnd"/>
      <w:r w:rsidR="00A22510" w:rsidRPr="00AD2CC3">
        <w:rPr>
          <w:rFonts w:ascii="Times New Roman" w:hAnsi="Times New Roman" w:cs="Times New Roman"/>
        </w:rPr>
        <w:t xml:space="preserve"> dos Direitos Humanos</w:t>
      </w:r>
      <w:r w:rsidRPr="00AD2CC3">
        <w:rPr>
          <w:rFonts w:ascii="Times New Roman" w:hAnsi="Times New Roman" w:cs="Times New Roman"/>
        </w:rPr>
        <w:t xml:space="preserve">. </w:t>
      </w:r>
      <w:r w:rsidR="00B05625" w:rsidRPr="00AD2CC3">
        <w:rPr>
          <w:rFonts w:ascii="Times New Roman" w:hAnsi="Times New Roman" w:cs="Times New Roman"/>
        </w:rPr>
        <w:t>(26 p.)</w:t>
      </w:r>
      <w:r w:rsidR="006D111C" w:rsidRPr="00AD2CC3">
        <w:rPr>
          <w:rFonts w:ascii="Times New Roman" w:hAnsi="Times New Roman" w:cs="Times New Roman"/>
        </w:rPr>
        <w:t xml:space="preserve"> Disponível em: </w:t>
      </w:r>
      <w:hyperlink r:id="rId54" w:history="1">
        <w:r w:rsidR="006D111C" w:rsidRPr="00AD2CC3">
          <w:rPr>
            <w:rStyle w:val="Hyperlink"/>
            <w:rFonts w:ascii="Times New Roman" w:hAnsi="Times New Roman" w:cs="Times New Roman"/>
            <w:color w:val="auto"/>
          </w:rPr>
          <w:t>http://www.unisantos.br/wp-content/uploads/2016/05/Direitos-Humanos-e-Vulnerabilidades-em-Ju%C3%ADzo.pdf</w:t>
        </w:r>
      </w:hyperlink>
      <w:r w:rsidR="008504D7" w:rsidRPr="00AD2CC3">
        <w:rPr>
          <w:rFonts w:ascii="Times New Roman" w:hAnsi="Times New Roman" w:cs="Times New Roman"/>
        </w:rPr>
        <w:t xml:space="preserve"> acessado em 08.06.2017.</w:t>
      </w:r>
    </w:p>
    <w:p w14:paraId="2CF8A15A" w14:textId="77777777" w:rsidR="000B1365" w:rsidRPr="00AD2CC3" w:rsidRDefault="000B1365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CFAF2E3" w14:textId="3AC85340" w:rsidR="008504D7" w:rsidRPr="00AD2CC3" w:rsidRDefault="004F0F1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  <w:b/>
        </w:rPr>
        <w:t>Aula 1</w:t>
      </w:r>
      <w:r w:rsidR="00807713" w:rsidRPr="00AD2CC3">
        <w:rPr>
          <w:rFonts w:ascii="Times New Roman" w:hAnsi="Times New Roman" w:cs="Times New Roman"/>
          <w:b/>
        </w:rPr>
        <w:t>4</w:t>
      </w:r>
      <w:r w:rsidR="00A578E5" w:rsidRPr="00AD2CC3">
        <w:rPr>
          <w:rFonts w:ascii="Times New Roman" w:hAnsi="Times New Roman" w:cs="Times New Roman"/>
          <w:b/>
        </w:rPr>
        <w:t>.</w:t>
      </w:r>
      <w:r w:rsidR="00E66365" w:rsidRPr="00AD2CC3">
        <w:rPr>
          <w:rFonts w:ascii="Times New Roman" w:hAnsi="Times New Roman" w:cs="Times New Roman"/>
          <w:b/>
        </w:rPr>
        <w:t xml:space="preserve"> </w:t>
      </w:r>
      <w:r w:rsidR="008504D7" w:rsidRPr="00AD2CC3">
        <w:rPr>
          <w:rFonts w:ascii="Times New Roman" w:hAnsi="Times New Roman" w:cs="Times New Roman"/>
          <w:b/>
        </w:rPr>
        <w:t>Dos consumidores vulneráveis</w:t>
      </w:r>
      <w:r w:rsidR="008504D7" w:rsidRPr="00AD2CC3">
        <w:rPr>
          <w:rFonts w:ascii="Times New Roman" w:hAnsi="Times New Roman" w:cs="Times New Roman"/>
        </w:rPr>
        <w:t xml:space="preserve"> </w:t>
      </w:r>
    </w:p>
    <w:p w14:paraId="7244D3EA" w14:textId="77777777" w:rsidR="008504D7" w:rsidRPr="00AD2CC3" w:rsidRDefault="008504D7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582B61C" w14:textId="77777777" w:rsidR="008504D7" w:rsidRPr="00AD2CC3" w:rsidRDefault="008504D7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ÁLVAREZ, César </w:t>
      </w:r>
      <w:proofErr w:type="spellStart"/>
      <w:r w:rsidRPr="00AD2CC3">
        <w:rPr>
          <w:rFonts w:ascii="Times New Roman" w:hAnsi="Times New Roman" w:cs="Times New Roman"/>
        </w:rPr>
        <w:t>Carranza</w:t>
      </w:r>
      <w:proofErr w:type="spellEnd"/>
      <w:r w:rsidRPr="00AD2CC3">
        <w:rPr>
          <w:rFonts w:ascii="Times New Roman" w:hAnsi="Times New Roman" w:cs="Times New Roman"/>
        </w:rPr>
        <w:t xml:space="preserve">. De </w:t>
      </w:r>
      <w:proofErr w:type="spellStart"/>
      <w:r w:rsidRPr="00AD2CC3">
        <w:rPr>
          <w:rFonts w:ascii="Times New Roman" w:hAnsi="Times New Roman" w:cs="Times New Roman"/>
        </w:rPr>
        <w:t>la</w:t>
      </w:r>
      <w:proofErr w:type="spellEnd"/>
      <w:r w:rsidRPr="00AD2CC3">
        <w:rPr>
          <w:rFonts w:ascii="Times New Roman" w:hAnsi="Times New Roman" w:cs="Times New Roman"/>
        </w:rPr>
        <w:t xml:space="preserve"> tutela constitucional </w:t>
      </w:r>
      <w:proofErr w:type="spellStart"/>
      <w:r w:rsidRPr="00AD2CC3">
        <w:rPr>
          <w:rFonts w:ascii="Times New Roman" w:hAnsi="Times New Roman" w:cs="Times New Roman"/>
        </w:rPr>
        <w:t>del</w:t>
      </w:r>
      <w:proofErr w:type="spellEnd"/>
      <w:r w:rsidRPr="00AD2CC3">
        <w:rPr>
          <w:rFonts w:ascii="Times New Roman" w:hAnsi="Times New Roman" w:cs="Times New Roman"/>
        </w:rPr>
        <w:t xml:space="preserve"> consumidor al </w:t>
      </w:r>
      <w:proofErr w:type="spellStart"/>
      <w:r w:rsidRPr="00AD2CC3">
        <w:rPr>
          <w:rFonts w:ascii="Times New Roman" w:hAnsi="Times New Roman" w:cs="Times New Roman"/>
        </w:rPr>
        <w:t>reconocimiento</w:t>
      </w:r>
      <w:proofErr w:type="spellEnd"/>
      <w:r w:rsidRPr="00AD2CC3">
        <w:rPr>
          <w:rFonts w:ascii="Times New Roman" w:hAnsi="Times New Roman" w:cs="Times New Roman"/>
        </w:rPr>
        <w:t xml:space="preserve"> de </w:t>
      </w:r>
      <w:proofErr w:type="spellStart"/>
      <w:r w:rsidRPr="00AD2CC3">
        <w:rPr>
          <w:rFonts w:ascii="Times New Roman" w:hAnsi="Times New Roman" w:cs="Times New Roman"/>
        </w:rPr>
        <w:t>su</w:t>
      </w:r>
      <w:proofErr w:type="spellEnd"/>
      <w:r w:rsidRPr="00AD2CC3">
        <w:rPr>
          <w:rFonts w:ascii="Times New Roman" w:hAnsi="Times New Roman" w:cs="Times New Roman"/>
        </w:rPr>
        <w:t xml:space="preserve"> vulnerabilidade </w:t>
      </w:r>
      <w:proofErr w:type="spellStart"/>
      <w:r w:rsidRPr="00AD2CC3">
        <w:rPr>
          <w:rFonts w:ascii="Times New Roman" w:hAnsi="Times New Roman" w:cs="Times New Roman"/>
        </w:rPr>
        <w:t>en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el</w:t>
      </w:r>
      <w:proofErr w:type="spellEnd"/>
      <w:r w:rsidRPr="00AD2CC3">
        <w:rPr>
          <w:rFonts w:ascii="Times New Roman" w:hAnsi="Times New Roman" w:cs="Times New Roman"/>
        </w:rPr>
        <w:t xml:space="preserve"> </w:t>
      </w:r>
      <w:proofErr w:type="spellStart"/>
      <w:r w:rsidRPr="00AD2CC3">
        <w:rPr>
          <w:rFonts w:ascii="Times New Roman" w:hAnsi="Times New Roman" w:cs="Times New Roman"/>
        </w:rPr>
        <w:t>derecho</w:t>
      </w:r>
      <w:proofErr w:type="spellEnd"/>
      <w:r w:rsidRPr="00AD2CC3">
        <w:rPr>
          <w:rFonts w:ascii="Times New Roman" w:hAnsi="Times New Roman" w:cs="Times New Roman"/>
        </w:rPr>
        <w:t xml:space="preserve"> peruano. </w:t>
      </w:r>
      <w:r w:rsidRPr="00AD2CC3">
        <w:rPr>
          <w:rFonts w:ascii="Times New Roman" w:hAnsi="Times New Roman" w:cs="Times New Roman"/>
          <w:i/>
        </w:rPr>
        <w:t xml:space="preserve">In: </w:t>
      </w:r>
      <w:r w:rsidRPr="00AD2CC3">
        <w:rPr>
          <w:rFonts w:ascii="Times New Roman" w:hAnsi="Times New Roman" w:cs="Times New Roman"/>
        </w:rPr>
        <w:t xml:space="preserve">BERTOLDI, Márcia Rodrigues...[et al.] Coord. Direitos Fundamentais e Vulnerabilidade Social. Em homenagem ao Professor Ingo Wolfgang </w:t>
      </w:r>
      <w:proofErr w:type="spellStart"/>
      <w:r w:rsidRPr="00AD2CC3">
        <w:rPr>
          <w:rFonts w:ascii="Times New Roman" w:hAnsi="Times New Roman" w:cs="Times New Roman"/>
        </w:rPr>
        <w:t>Sarlet</w:t>
      </w:r>
      <w:proofErr w:type="spellEnd"/>
      <w:r w:rsidRPr="00AD2CC3">
        <w:rPr>
          <w:rFonts w:ascii="Times New Roman" w:hAnsi="Times New Roman" w:cs="Times New Roman"/>
        </w:rPr>
        <w:t>. Porto Alegre: Livraria do Advogado, 2016. (20 p.)</w:t>
      </w:r>
    </w:p>
    <w:p w14:paraId="129144FD" w14:textId="77777777" w:rsidR="008504D7" w:rsidRPr="00AD2CC3" w:rsidRDefault="008504D7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A105834" w14:textId="77777777" w:rsidR="008504D7" w:rsidRPr="00AD2CC3" w:rsidRDefault="008504D7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FACHIN, Luiz Edson. Elementos da recente jurisprudência e a proteção dos consumidores. </w:t>
      </w:r>
      <w:r w:rsidRPr="00AD2CC3">
        <w:rPr>
          <w:rFonts w:ascii="Times New Roman" w:hAnsi="Times New Roman" w:cs="Times New Roman"/>
          <w:i/>
        </w:rPr>
        <w:t xml:space="preserve">In: </w:t>
      </w:r>
      <w:r w:rsidRPr="00AD2CC3">
        <w:rPr>
          <w:rFonts w:ascii="Times New Roman" w:hAnsi="Times New Roman" w:cs="Times New Roman"/>
        </w:rPr>
        <w:t xml:space="preserve">BERTOLDI, Márcia Rodrigues...[et al.] Coord. Direitos Fundamentais e Vulnerabilidade Social. Em homenagem ao Professor Ingo Wolfgang </w:t>
      </w:r>
      <w:proofErr w:type="spellStart"/>
      <w:r w:rsidRPr="00AD2CC3">
        <w:rPr>
          <w:rFonts w:ascii="Times New Roman" w:hAnsi="Times New Roman" w:cs="Times New Roman"/>
        </w:rPr>
        <w:t>Sarlet</w:t>
      </w:r>
      <w:proofErr w:type="spellEnd"/>
      <w:r w:rsidRPr="00AD2CC3">
        <w:rPr>
          <w:rFonts w:ascii="Times New Roman" w:hAnsi="Times New Roman" w:cs="Times New Roman"/>
        </w:rPr>
        <w:t>. Porto Alegre: Livraria do Advogado, 2016. (12 p.)</w:t>
      </w:r>
    </w:p>
    <w:p w14:paraId="1E98388B" w14:textId="77777777" w:rsidR="00B873C2" w:rsidRPr="00AD2CC3" w:rsidRDefault="00B873C2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0BDDCF9" w14:textId="5BEE97EA" w:rsidR="00B873C2" w:rsidRPr="00AD2CC3" w:rsidRDefault="00B873C2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PINHEIRO, </w:t>
      </w:r>
      <w:proofErr w:type="spellStart"/>
      <w:r w:rsidRPr="00AD2CC3">
        <w:rPr>
          <w:rFonts w:ascii="Times New Roman" w:hAnsi="Times New Roman" w:cs="Times New Roman"/>
        </w:rPr>
        <w:t>Rosalice</w:t>
      </w:r>
      <w:proofErr w:type="spellEnd"/>
      <w:r w:rsidRPr="00AD2CC3">
        <w:rPr>
          <w:rFonts w:ascii="Times New Roman" w:hAnsi="Times New Roman" w:cs="Times New Roman"/>
        </w:rPr>
        <w:t xml:space="preserve"> Fidalgo; DETROZ, </w:t>
      </w:r>
      <w:proofErr w:type="spellStart"/>
      <w:r w:rsidRPr="00AD2CC3">
        <w:rPr>
          <w:rFonts w:ascii="Times New Roman" w:hAnsi="Times New Roman" w:cs="Times New Roman"/>
        </w:rPr>
        <w:t>Derlayne</w:t>
      </w:r>
      <w:proofErr w:type="spellEnd"/>
      <w:r w:rsidRPr="00AD2CC3">
        <w:rPr>
          <w:rFonts w:ascii="Times New Roman" w:hAnsi="Times New Roman" w:cs="Times New Roman"/>
        </w:rPr>
        <w:t xml:space="preserve">. A </w:t>
      </w:r>
      <w:proofErr w:type="spellStart"/>
      <w:r w:rsidRPr="00AD2CC3">
        <w:rPr>
          <w:rFonts w:ascii="Times New Roman" w:hAnsi="Times New Roman" w:cs="Times New Roman"/>
        </w:rPr>
        <w:t>hipervulnerabilidade</w:t>
      </w:r>
      <w:proofErr w:type="spellEnd"/>
      <w:r w:rsidRPr="00AD2CC3">
        <w:rPr>
          <w:rFonts w:ascii="Times New Roman" w:hAnsi="Times New Roman" w:cs="Times New Roman"/>
        </w:rPr>
        <w:t xml:space="preserve"> e os direitos fundamentais do consumidor idoso no Direito Brasileiro. (35 p.) Disponível em: </w:t>
      </w:r>
      <w:hyperlink r:id="rId55" w:history="1">
        <w:r w:rsidRPr="00AD2CC3">
          <w:rPr>
            <w:rStyle w:val="Hyperlink"/>
            <w:rFonts w:ascii="Times New Roman" w:hAnsi="Times New Roman" w:cs="Times New Roman"/>
            <w:color w:val="auto"/>
          </w:rPr>
          <w:t>http://bdjur.stj.jus.br/jspui/bitstream/2011/72701/hipervulnerabilidade_direitos_fundamentais_pinheiro.pdf</w:t>
        </w:r>
      </w:hyperlink>
      <w:r w:rsidRPr="00AD2CC3">
        <w:rPr>
          <w:rFonts w:ascii="Times New Roman" w:hAnsi="Times New Roman" w:cs="Times New Roman"/>
        </w:rPr>
        <w:t xml:space="preserve"> acessado em 11.06.2017.</w:t>
      </w:r>
    </w:p>
    <w:p w14:paraId="2298001F" w14:textId="77777777" w:rsidR="00A75148" w:rsidRPr="00AD2CC3" w:rsidRDefault="00A75148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6F777583" w14:textId="6171B6C1" w:rsidR="004F0F1A" w:rsidRPr="00AD2CC3" w:rsidRDefault="002E352F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MARQUES, Cláudia Lima; MAZZUOLI, </w:t>
      </w:r>
      <w:proofErr w:type="spellStart"/>
      <w:r w:rsidRPr="00AD2CC3">
        <w:rPr>
          <w:rFonts w:ascii="Times New Roman" w:hAnsi="Times New Roman" w:cs="Times New Roman"/>
        </w:rPr>
        <w:t>Valerio</w:t>
      </w:r>
      <w:proofErr w:type="spellEnd"/>
      <w:r w:rsidRPr="00AD2CC3">
        <w:rPr>
          <w:rFonts w:ascii="Times New Roman" w:hAnsi="Times New Roman" w:cs="Times New Roman"/>
        </w:rPr>
        <w:t xml:space="preserve"> de Oliveira. O consumidor-depositário infiel, os Tratados de Direitos Humanos e o Necessário Diálogo das Fontes Nacionais e internacionais. A primazia da norma mais favorável ao consumidor.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rPr>
          <w:rFonts w:ascii="Times New Roman" w:hAnsi="Times New Roman" w:cs="Times New Roman"/>
        </w:rPr>
        <w:t xml:space="preserve"> PIOVESAN, Flavia; GARCIA, Maria. Proteção Internacional dos Direitos Humanos. SP: RT, 2011. (44 p.)</w:t>
      </w:r>
    </w:p>
    <w:p w14:paraId="7A861714" w14:textId="77777777" w:rsidR="00C2206C" w:rsidRPr="00AD2CC3" w:rsidRDefault="00C2206C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BAADF03" w14:textId="753A5459" w:rsidR="004F0F1A" w:rsidRPr="00AD2CC3" w:rsidRDefault="004F0F1A" w:rsidP="00153B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2CC3">
        <w:rPr>
          <w:rFonts w:ascii="Times New Roman" w:hAnsi="Times New Roman" w:cs="Times New Roman"/>
          <w:b/>
        </w:rPr>
        <w:t>Aula 15. Solidariedade, Cuidado e Vulnerabilidade.</w:t>
      </w:r>
    </w:p>
    <w:p w14:paraId="0A3630DD" w14:textId="77777777" w:rsidR="00307C76" w:rsidRPr="00AD2CC3" w:rsidRDefault="00307C76" w:rsidP="00153BAD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12FA72D2" w14:textId="77777777" w:rsidR="00C26B6B" w:rsidRPr="00AD2CC3" w:rsidRDefault="00C26B6B" w:rsidP="00C26B6B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 w:rsidRPr="00AD2CC3">
        <w:rPr>
          <w:rFonts w:ascii="Times New Roman" w:hAnsi="Times New Roman" w:cs="Times New Roman"/>
        </w:rPr>
        <w:t xml:space="preserve">BOFF, Leonardo. Justiça e Cuidado: Opostos ou Complementares?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t xml:space="preserve"> </w:t>
      </w:r>
      <w:r w:rsidRPr="00AD2CC3">
        <w:rPr>
          <w:rFonts w:ascii="Times New Roman" w:hAnsi="Times New Roman" w:cs="Times New Roman"/>
        </w:rPr>
        <w:t>PEREIRA, Tânia da Silva; OLIVEIRA, Guilherme de. O cuidado como valor jurídico. RJ: Forense, 2008 (12 p.)</w:t>
      </w:r>
    </w:p>
    <w:p w14:paraId="4E446285" w14:textId="77777777" w:rsidR="00F158F0" w:rsidRPr="00AD2CC3" w:rsidRDefault="00F158F0" w:rsidP="00153BAD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2FBE7F6D" w14:textId="17E35447" w:rsidR="00C65AAC" w:rsidRPr="00AD2CC3" w:rsidRDefault="00C65AAC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>CASTRO FARIAS, José Fernando de. A origem do Direito de Solidariedade. RJ: Renovar, 1998 (103</w:t>
      </w:r>
      <w:r w:rsidR="00530C0A" w:rsidRPr="00AD2CC3">
        <w:rPr>
          <w:rFonts w:ascii="Times New Roman" w:hAnsi="Times New Roman" w:cs="Times New Roman"/>
        </w:rPr>
        <w:t xml:space="preserve"> p.</w:t>
      </w:r>
      <w:r w:rsidRPr="00AD2CC3">
        <w:rPr>
          <w:rFonts w:ascii="Times New Roman" w:hAnsi="Times New Roman" w:cs="Times New Roman"/>
        </w:rPr>
        <w:t>)</w:t>
      </w:r>
    </w:p>
    <w:p w14:paraId="0724F5A6" w14:textId="77777777" w:rsidR="00530C0A" w:rsidRPr="00AD2CC3" w:rsidRDefault="00530C0A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FF08A38" w14:textId="28CC9A4F" w:rsidR="00530C0A" w:rsidRPr="00AD2CC3" w:rsidRDefault="00530C0A" w:rsidP="00153BAD">
      <w:pPr>
        <w:spacing w:line="360" w:lineRule="auto"/>
        <w:jc w:val="both"/>
        <w:rPr>
          <w:rFonts w:ascii="Times New Roman" w:hAnsi="Times New Roman" w:cs="Times New Roman"/>
        </w:rPr>
      </w:pPr>
      <w:r w:rsidRPr="00AD2CC3">
        <w:rPr>
          <w:rFonts w:ascii="Times New Roman" w:hAnsi="Times New Roman" w:cs="Times New Roman"/>
        </w:rPr>
        <w:t xml:space="preserve">MORAES, Maria Celina </w:t>
      </w:r>
      <w:proofErr w:type="spellStart"/>
      <w:r w:rsidRPr="00AD2CC3">
        <w:rPr>
          <w:rFonts w:ascii="Times New Roman" w:hAnsi="Times New Roman" w:cs="Times New Roman"/>
        </w:rPr>
        <w:t>Bodin</w:t>
      </w:r>
      <w:proofErr w:type="spellEnd"/>
      <w:r w:rsidRPr="00AD2CC3">
        <w:rPr>
          <w:rFonts w:ascii="Times New Roman" w:hAnsi="Times New Roman" w:cs="Times New Roman"/>
        </w:rPr>
        <w:t xml:space="preserve"> de. O Princípio da Solidariedade. </w:t>
      </w:r>
      <w:r w:rsidRPr="00AD2CC3">
        <w:rPr>
          <w:rFonts w:ascii="Times New Roman" w:hAnsi="Times New Roman" w:cs="Times New Roman"/>
          <w:i/>
        </w:rPr>
        <w:t>In:</w:t>
      </w:r>
      <w:r w:rsidRPr="00AD2CC3">
        <w:rPr>
          <w:rFonts w:ascii="Times New Roman" w:hAnsi="Times New Roman" w:cs="Times New Roman"/>
        </w:rPr>
        <w:t xml:space="preserve"> PEIXINHO, Manoel Messias; GUERRA, Isabella Franco; NASCIMENTO FILHO, </w:t>
      </w:r>
      <w:proofErr w:type="spellStart"/>
      <w:r w:rsidRPr="00AD2CC3">
        <w:rPr>
          <w:rFonts w:ascii="Times New Roman" w:hAnsi="Times New Roman" w:cs="Times New Roman"/>
        </w:rPr>
        <w:t>Firly</w:t>
      </w:r>
      <w:proofErr w:type="spellEnd"/>
      <w:r w:rsidRPr="00AD2CC3">
        <w:rPr>
          <w:rFonts w:ascii="Times New Roman" w:hAnsi="Times New Roman" w:cs="Times New Roman"/>
        </w:rPr>
        <w:t>. Os Princípios da Constituição de 1988.</w:t>
      </w:r>
      <w:r w:rsidR="00735AFF" w:rsidRPr="00AD2CC3">
        <w:rPr>
          <w:rFonts w:ascii="Times New Roman" w:hAnsi="Times New Roman" w:cs="Times New Roman"/>
        </w:rPr>
        <w:t xml:space="preserve"> (24 p.)</w:t>
      </w:r>
    </w:p>
    <w:p w14:paraId="308475F0" w14:textId="77777777" w:rsidR="00F158F0" w:rsidRPr="00AD2CC3" w:rsidRDefault="00F158F0" w:rsidP="00153BAD">
      <w:pPr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4257FEA0" w14:textId="77777777" w:rsidR="009A088C" w:rsidRPr="00AD2CC3" w:rsidRDefault="009A08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20CA691" w14:textId="77777777" w:rsidR="009A088C" w:rsidRPr="00AD2CC3" w:rsidRDefault="009A08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A5EF552" w14:textId="77777777" w:rsidR="009A088C" w:rsidRPr="00AD2CC3" w:rsidRDefault="009A08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37F6332A" w14:textId="77777777" w:rsidR="009A088C" w:rsidRPr="00AD2CC3" w:rsidRDefault="009A08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7B15AD11" w14:textId="77777777" w:rsidR="009A088C" w:rsidRPr="00AD2CC3" w:rsidRDefault="009A08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099D6B14" w14:textId="77777777" w:rsidR="009A088C" w:rsidRPr="00AD2CC3" w:rsidRDefault="009A088C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5C67DFE7" w14:textId="77777777" w:rsidR="00B35DEF" w:rsidRPr="00AD2CC3" w:rsidRDefault="00B35DEF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80597FB" w14:textId="77777777" w:rsidR="00B35DEF" w:rsidRPr="00AD2CC3" w:rsidRDefault="00B35DEF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29A443B7" w14:textId="77777777" w:rsidR="00B35DEF" w:rsidRPr="00AD2CC3" w:rsidRDefault="00B35DEF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1DC67A8E" w14:textId="77777777" w:rsidR="00B35DEF" w:rsidRPr="00AD2CC3" w:rsidRDefault="00B35DEF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p w14:paraId="4E9CE4B9" w14:textId="77777777" w:rsidR="00483591" w:rsidRPr="00AD2CC3" w:rsidRDefault="00483591" w:rsidP="00153BAD">
      <w:pPr>
        <w:spacing w:line="360" w:lineRule="auto"/>
        <w:jc w:val="both"/>
        <w:rPr>
          <w:rFonts w:ascii="Times New Roman" w:hAnsi="Times New Roman" w:cs="Times New Roman"/>
        </w:rPr>
      </w:pPr>
    </w:p>
    <w:bookmarkEnd w:id="0"/>
    <w:sectPr w:rsidR="00483591" w:rsidRPr="00AD2CC3" w:rsidSect="006B2D5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9B86" w14:textId="77777777" w:rsidR="00AB73E6" w:rsidRDefault="00AB73E6" w:rsidP="0040285E">
      <w:r>
        <w:separator/>
      </w:r>
    </w:p>
  </w:endnote>
  <w:endnote w:type="continuationSeparator" w:id="0">
    <w:p w14:paraId="41519341" w14:textId="77777777" w:rsidR="00AB73E6" w:rsidRDefault="00AB73E6" w:rsidP="0040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1AE65" w14:textId="77777777" w:rsidR="00AB73E6" w:rsidRDefault="00AB73E6" w:rsidP="0040285E">
      <w:r>
        <w:separator/>
      </w:r>
    </w:p>
  </w:footnote>
  <w:footnote w:type="continuationSeparator" w:id="0">
    <w:p w14:paraId="4CB6004B" w14:textId="77777777" w:rsidR="00AB73E6" w:rsidRDefault="00AB73E6" w:rsidP="0040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570"/>
    <w:multiLevelType w:val="multilevel"/>
    <w:tmpl w:val="169EF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11623"/>
    <w:multiLevelType w:val="multilevel"/>
    <w:tmpl w:val="E056FB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7C"/>
    <w:rsid w:val="000051D0"/>
    <w:rsid w:val="00021BAD"/>
    <w:rsid w:val="00023574"/>
    <w:rsid w:val="00026F83"/>
    <w:rsid w:val="00032729"/>
    <w:rsid w:val="00034268"/>
    <w:rsid w:val="0003591F"/>
    <w:rsid w:val="00040A80"/>
    <w:rsid w:val="0004145C"/>
    <w:rsid w:val="00067D40"/>
    <w:rsid w:val="000A3922"/>
    <w:rsid w:val="000B1181"/>
    <w:rsid w:val="000B1365"/>
    <w:rsid w:val="000B1778"/>
    <w:rsid w:val="000B3F81"/>
    <w:rsid w:val="000B5FE7"/>
    <w:rsid w:val="000B7A50"/>
    <w:rsid w:val="000D3F9B"/>
    <w:rsid w:val="000E11A0"/>
    <w:rsid w:val="000F3163"/>
    <w:rsid w:val="001010EA"/>
    <w:rsid w:val="00102E71"/>
    <w:rsid w:val="001039E0"/>
    <w:rsid w:val="00132F49"/>
    <w:rsid w:val="00144273"/>
    <w:rsid w:val="00145BE7"/>
    <w:rsid w:val="0015249B"/>
    <w:rsid w:val="00153BAD"/>
    <w:rsid w:val="001560C1"/>
    <w:rsid w:val="00167DF1"/>
    <w:rsid w:val="00170BB4"/>
    <w:rsid w:val="001810AE"/>
    <w:rsid w:val="001903EA"/>
    <w:rsid w:val="001A038C"/>
    <w:rsid w:val="001A6EEF"/>
    <w:rsid w:val="001B5DDA"/>
    <w:rsid w:val="001D3F8D"/>
    <w:rsid w:val="001E3288"/>
    <w:rsid w:val="001E4980"/>
    <w:rsid w:val="001F6610"/>
    <w:rsid w:val="001F7FAA"/>
    <w:rsid w:val="00203E40"/>
    <w:rsid w:val="00230604"/>
    <w:rsid w:val="00237D9E"/>
    <w:rsid w:val="00243F9A"/>
    <w:rsid w:val="002448A7"/>
    <w:rsid w:val="00252F3F"/>
    <w:rsid w:val="00255392"/>
    <w:rsid w:val="002744C6"/>
    <w:rsid w:val="002750D2"/>
    <w:rsid w:val="00281458"/>
    <w:rsid w:val="002937E1"/>
    <w:rsid w:val="00293E4D"/>
    <w:rsid w:val="002A0DE3"/>
    <w:rsid w:val="002B310E"/>
    <w:rsid w:val="002B5E34"/>
    <w:rsid w:val="002B652A"/>
    <w:rsid w:val="002E02E7"/>
    <w:rsid w:val="002E352F"/>
    <w:rsid w:val="002E7D61"/>
    <w:rsid w:val="003001AE"/>
    <w:rsid w:val="00301409"/>
    <w:rsid w:val="0030605F"/>
    <w:rsid w:val="00307C76"/>
    <w:rsid w:val="00312969"/>
    <w:rsid w:val="00313666"/>
    <w:rsid w:val="00316320"/>
    <w:rsid w:val="0032572D"/>
    <w:rsid w:val="003342EF"/>
    <w:rsid w:val="00346A32"/>
    <w:rsid w:val="00347D98"/>
    <w:rsid w:val="003528D4"/>
    <w:rsid w:val="00361507"/>
    <w:rsid w:val="00361AA5"/>
    <w:rsid w:val="003A0D0F"/>
    <w:rsid w:val="003A587F"/>
    <w:rsid w:val="003B2219"/>
    <w:rsid w:val="003D2AF3"/>
    <w:rsid w:val="003E5105"/>
    <w:rsid w:val="003F5EE2"/>
    <w:rsid w:val="0040285E"/>
    <w:rsid w:val="00405655"/>
    <w:rsid w:val="00430441"/>
    <w:rsid w:val="00450687"/>
    <w:rsid w:val="00450979"/>
    <w:rsid w:val="0046254F"/>
    <w:rsid w:val="00470C58"/>
    <w:rsid w:val="004723A3"/>
    <w:rsid w:val="00483591"/>
    <w:rsid w:val="00485886"/>
    <w:rsid w:val="004C2E7A"/>
    <w:rsid w:val="004C601B"/>
    <w:rsid w:val="004C78B7"/>
    <w:rsid w:val="004F0F1A"/>
    <w:rsid w:val="004F755F"/>
    <w:rsid w:val="0051246A"/>
    <w:rsid w:val="005223DA"/>
    <w:rsid w:val="00525A2A"/>
    <w:rsid w:val="00530C0A"/>
    <w:rsid w:val="00536BCA"/>
    <w:rsid w:val="0053781E"/>
    <w:rsid w:val="00546E7E"/>
    <w:rsid w:val="00547E8B"/>
    <w:rsid w:val="00550DE7"/>
    <w:rsid w:val="005545BC"/>
    <w:rsid w:val="0056315E"/>
    <w:rsid w:val="00571598"/>
    <w:rsid w:val="0057648B"/>
    <w:rsid w:val="005833AD"/>
    <w:rsid w:val="00592A0D"/>
    <w:rsid w:val="005971DD"/>
    <w:rsid w:val="005B2A3A"/>
    <w:rsid w:val="005C3A95"/>
    <w:rsid w:val="005C50D6"/>
    <w:rsid w:val="005D2269"/>
    <w:rsid w:val="005D22DC"/>
    <w:rsid w:val="005D62FE"/>
    <w:rsid w:val="005D6455"/>
    <w:rsid w:val="005D7BE6"/>
    <w:rsid w:val="005E2212"/>
    <w:rsid w:val="005E7049"/>
    <w:rsid w:val="005F1951"/>
    <w:rsid w:val="005F2646"/>
    <w:rsid w:val="00606EC0"/>
    <w:rsid w:val="006224C8"/>
    <w:rsid w:val="00623824"/>
    <w:rsid w:val="00641CA0"/>
    <w:rsid w:val="00647C0D"/>
    <w:rsid w:val="00656BFF"/>
    <w:rsid w:val="00666674"/>
    <w:rsid w:val="00667AA7"/>
    <w:rsid w:val="00673547"/>
    <w:rsid w:val="00681D2C"/>
    <w:rsid w:val="00694708"/>
    <w:rsid w:val="006A43E8"/>
    <w:rsid w:val="006A5A16"/>
    <w:rsid w:val="006B2D5E"/>
    <w:rsid w:val="006B3E4F"/>
    <w:rsid w:val="006D111C"/>
    <w:rsid w:val="006D3137"/>
    <w:rsid w:val="006E2B55"/>
    <w:rsid w:val="006E36EB"/>
    <w:rsid w:val="006E3A13"/>
    <w:rsid w:val="006F167E"/>
    <w:rsid w:val="00711F65"/>
    <w:rsid w:val="00715DD3"/>
    <w:rsid w:val="0072031E"/>
    <w:rsid w:val="00735AFF"/>
    <w:rsid w:val="00742D41"/>
    <w:rsid w:val="0074406D"/>
    <w:rsid w:val="0074520F"/>
    <w:rsid w:val="00751B65"/>
    <w:rsid w:val="007651B2"/>
    <w:rsid w:val="00770463"/>
    <w:rsid w:val="0077228F"/>
    <w:rsid w:val="00783D96"/>
    <w:rsid w:val="0078765D"/>
    <w:rsid w:val="007A18B5"/>
    <w:rsid w:val="007A40AC"/>
    <w:rsid w:val="007B34DB"/>
    <w:rsid w:val="007B5486"/>
    <w:rsid w:val="007C466C"/>
    <w:rsid w:val="007C5760"/>
    <w:rsid w:val="007C7C88"/>
    <w:rsid w:val="007D7C36"/>
    <w:rsid w:val="007F0311"/>
    <w:rsid w:val="00807713"/>
    <w:rsid w:val="0081192D"/>
    <w:rsid w:val="0081740B"/>
    <w:rsid w:val="008232BF"/>
    <w:rsid w:val="008504D7"/>
    <w:rsid w:val="00863D21"/>
    <w:rsid w:val="00876890"/>
    <w:rsid w:val="008A2236"/>
    <w:rsid w:val="008B082A"/>
    <w:rsid w:val="008B7027"/>
    <w:rsid w:val="008C43EE"/>
    <w:rsid w:val="008D5366"/>
    <w:rsid w:val="00901476"/>
    <w:rsid w:val="00930468"/>
    <w:rsid w:val="00936313"/>
    <w:rsid w:val="0094244A"/>
    <w:rsid w:val="00944670"/>
    <w:rsid w:val="00951FCF"/>
    <w:rsid w:val="00967C40"/>
    <w:rsid w:val="009A088C"/>
    <w:rsid w:val="009A5BFB"/>
    <w:rsid w:val="009D1063"/>
    <w:rsid w:val="009E1CF9"/>
    <w:rsid w:val="009E6B06"/>
    <w:rsid w:val="009F25CD"/>
    <w:rsid w:val="009F7C81"/>
    <w:rsid w:val="00A17DA4"/>
    <w:rsid w:val="00A20A6C"/>
    <w:rsid w:val="00A214DB"/>
    <w:rsid w:val="00A22510"/>
    <w:rsid w:val="00A3289A"/>
    <w:rsid w:val="00A3393E"/>
    <w:rsid w:val="00A37ABD"/>
    <w:rsid w:val="00A445F1"/>
    <w:rsid w:val="00A54911"/>
    <w:rsid w:val="00A578E5"/>
    <w:rsid w:val="00A60410"/>
    <w:rsid w:val="00A656AA"/>
    <w:rsid w:val="00A67572"/>
    <w:rsid w:val="00A70A33"/>
    <w:rsid w:val="00A75148"/>
    <w:rsid w:val="00A77F0E"/>
    <w:rsid w:val="00A81A6A"/>
    <w:rsid w:val="00A8409E"/>
    <w:rsid w:val="00AA071A"/>
    <w:rsid w:val="00AB00F0"/>
    <w:rsid w:val="00AB73E6"/>
    <w:rsid w:val="00AC12AF"/>
    <w:rsid w:val="00AD2CC3"/>
    <w:rsid w:val="00AE2928"/>
    <w:rsid w:val="00AF6453"/>
    <w:rsid w:val="00B03B6B"/>
    <w:rsid w:val="00B05625"/>
    <w:rsid w:val="00B164BC"/>
    <w:rsid w:val="00B2392F"/>
    <w:rsid w:val="00B309D9"/>
    <w:rsid w:val="00B34D96"/>
    <w:rsid w:val="00B35DEF"/>
    <w:rsid w:val="00B41823"/>
    <w:rsid w:val="00B42E22"/>
    <w:rsid w:val="00B4677D"/>
    <w:rsid w:val="00B50A31"/>
    <w:rsid w:val="00B53D67"/>
    <w:rsid w:val="00B56C45"/>
    <w:rsid w:val="00B67E05"/>
    <w:rsid w:val="00B74663"/>
    <w:rsid w:val="00B74B7C"/>
    <w:rsid w:val="00B84FEB"/>
    <w:rsid w:val="00B873C2"/>
    <w:rsid w:val="00B87D85"/>
    <w:rsid w:val="00BA0251"/>
    <w:rsid w:val="00BA141E"/>
    <w:rsid w:val="00BA23D4"/>
    <w:rsid w:val="00BC722D"/>
    <w:rsid w:val="00BD444C"/>
    <w:rsid w:val="00BE66B7"/>
    <w:rsid w:val="00BF2031"/>
    <w:rsid w:val="00C0041B"/>
    <w:rsid w:val="00C11003"/>
    <w:rsid w:val="00C2206C"/>
    <w:rsid w:val="00C26B6B"/>
    <w:rsid w:val="00C40834"/>
    <w:rsid w:val="00C57639"/>
    <w:rsid w:val="00C65AAC"/>
    <w:rsid w:val="00C7058E"/>
    <w:rsid w:val="00C77E71"/>
    <w:rsid w:val="00C80B73"/>
    <w:rsid w:val="00C84843"/>
    <w:rsid w:val="00C85B55"/>
    <w:rsid w:val="00C8650F"/>
    <w:rsid w:val="00C916FF"/>
    <w:rsid w:val="00C92F77"/>
    <w:rsid w:val="00CC2F64"/>
    <w:rsid w:val="00CC347E"/>
    <w:rsid w:val="00CC67F5"/>
    <w:rsid w:val="00CF5605"/>
    <w:rsid w:val="00D14DB2"/>
    <w:rsid w:val="00D15E39"/>
    <w:rsid w:val="00D32F03"/>
    <w:rsid w:val="00D44431"/>
    <w:rsid w:val="00D509E2"/>
    <w:rsid w:val="00D64940"/>
    <w:rsid w:val="00D711CC"/>
    <w:rsid w:val="00D746AC"/>
    <w:rsid w:val="00D910FF"/>
    <w:rsid w:val="00D9565D"/>
    <w:rsid w:val="00DC283B"/>
    <w:rsid w:val="00DC789F"/>
    <w:rsid w:val="00DD31AC"/>
    <w:rsid w:val="00DD4E02"/>
    <w:rsid w:val="00DD5E68"/>
    <w:rsid w:val="00DF422D"/>
    <w:rsid w:val="00DF4FFE"/>
    <w:rsid w:val="00E027D2"/>
    <w:rsid w:val="00E13827"/>
    <w:rsid w:val="00E14F6A"/>
    <w:rsid w:val="00E15452"/>
    <w:rsid w:val="00E17FDF"/>
    <w:rsid w:val="00E22F90"/>
    <w:rsid w:val="00E279F0"/>
    <w:rsid w:val="00E35C14"/>
    <w:rsid w:val="00E415EB"/>
    <w:rsid w:val="00E50AE2"/>
    <w:rsid w:val="00E61086"/>
    <w:rsid w:val="00E62400"/>
    <w:rsid w:val="00E66365"/>
    <w:rsid w:val="00E7330C"/>
    <w:rsid w:val="00E87E13"/>
    <w:rsid w:val="00E90CC9"/>
    <w:rsid w:val="00E94ABF"/>
    <w:rsid w:val="00EB131D"/>
    <w:rsid w:val="00EC0B00"/>
    <w:rsid w:val="00ED1FB9"/>
    <w:rsid w:val="00ED77E5"/>
    <w:rsid w:val="00EE1FCF"/>
    <w:rsid w:val="00F158F0"/>
    <w:rsid w:val="00F17554"/>
    <w:rsid w:val="00F22A1A"/>
    <w:rsid w:val="00F30389"/>
    <w:rsid w:val="00F32F03"/>
    <w:rsid w:val="00F3693C"/>
    <w:rsid w:val="00F379E9"/>
    <w:rsid w:val="00F43ED9"/>
    <w:rsid w:val="00F7407F"/>
    <w:rsid w:val="00F83505"/>
    <w:rsid w:val="00FB0AD6"/>
    <w:rsid w:val="00FB5FCE"/>
    <w:rsid w:val="00FC2AF0"/>
    <w:rsid w:val="00FC45C3"/>
    <w:rsid w:val="00FC722D"/>
    <w:rsid w:val="00FD6367"/>
    <w:rsid w:val="00FE2963"/>
    <w:rsid w:val="00FE59A5"/>
    <w:rsid w:val="00FF052A"/>
    <w:rsid w:val="00FF5EE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832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32B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2BF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66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0285E"/>
  </w:style>
  <w:style w:type="character" w:customStyle="1" w:styleId="FootnoteTextChar">
    <w:name w:val="Footnote Text Char"/>
    <w:basedOn w:val="DefaultParagraphFont"/>
    <w:link w:val="FootnoteText"/>
    <w:uiPriority w:val="99"/>
    <w:rsid w:val="0040285E"/>
  </w:style>
  <w:style w:type="character" w:styleId="FootnoteReference">
    <w:name w:val="footnote reference"/>
    <w:basedOn w:val="DefaultParagraphFont"/>
    <w:uiPriority w:val="99"/>
    <w:unhideWhenUsed/>
    <w:rsid w:val="004028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72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ecuodecorpodetexto1">
    <w:name w:val="Recuo de corpo de texto1"/>
    <w:rsid w:val="00A17DA4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B84FE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32B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2BF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66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0285E"/>
  </w:style>
  <w:style w:type="character" w:customStyle="1" w:styleId="FootnoteTextChar">
    <w:name w:val="Footnote Text Char"/>
    <w:basedOn w:val="DefaultParagraphFont"/>
    <w:link w:val="FootnoteText"/>
    <w:uiPriority w:val="99"/>
    <w:rsid w:val="0040285E"/>
  </w:style>
  <w:style w:type="character" w:styleId="FootnoteReference">
    <w:name w:val="footnote reference"/>
    <w:basedOn w:val="DefaultParagraphFont"/>
    <w:uiPriority w:val="99"/>
    <w:unhideWhenUsed/>
    <w:rsid w:val="004028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72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ecuodecorpodetexto1">
    <w:name w:val="Recuo de corpo de texto1"/>
    <w:rsid w:val="00A17DA4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B84FE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ticia.gob.ec/wp-content/uploads/downloads/2012/07/5_Igualdad.pdf" TargetMode="External"/><Relationship Id="rId14" Type="http://schemas.openxmlformats.org/officeDocument/2006/relationships/hyperlink" Target="https://edisciplinas.usp.br/pluginfile.php/364304/mod_resource/content/1/LUTA%20DE%20CLASSES%20OU%20RESPEITO%20&#192;S%20DIFEREN&#199;AS.pdf" TargetMode="External"/><Relationship Id="rId15" Type="http://schemas.openxmlformats.org/officeDocument/2006/relationships/hyperlink" Target="http://www.justicia.gob.ec/wp-content/uploads/downloads/2012/07/5_Igualdad.pdf" TargetMode="External"/><Relationship Id="rId16" Type="http://schemas.openxmlformats.org/officeDocument/2006/relationships/hyperlink" Target="http://www.justicia.gob.ec/wp-content/uploads/downloads/2012/07/5_Igualdad.pdf" TargetMode="External"/><Relationship Id="rId17" Type="http://schemas.openxmlformats.org/officeDocument/2006/relationships/hyperlink" Target="http://www.justicia.gob.ec/wp-content/uploads/downloads/2012/07/5_Igualdad.pdf" TargetMode="External"/><Relationship Id="rId18" Type="http://schemas.openxmlformats.org/officeDocument/2006/relationships/hyperlink" Target="https://drive.google.com/drive/folders/0B26ERsgcjsV9fmt4SmlvRkVoVHY3ZmNmNzhqZWkxcUtYMUtnV25qVVhraU1oRVo0ZnplaU0" TargetMode="External"/><Relationship Id="rId19" Type="http://schemas.openxmlformats.org/officeDocument/2006/relationships/hyperlink" Target="http://www.justicia.gob.ec/wp-content/uploads/downloads/2012/07/5_Igualdad.pdf" TargetMode="External"/><Relationship Id="rId50" Type="http://schemas.openxmlformats.org/officeDocument/2006/relationships/hyperlink" Target="https://www.upf.edu/dhes-alfa/materiales/docs/DHGV_Manual.pdf" TargetMode="External"/><Relationship Id="rId51" Type="http://schemas.openxmlformats.org/officeDocument/2006/relationships/hyperlink" Target="https://www.upf.edu/dhes-alfa/materiales/docs/DHGV_Manual.pdf" TargetMode="External"/><Relationship Id="rId52" Type="http://schemas.openxmlformats.org/officeDocument/2006/relationships/hyperlink" Target="https://www.upf.edu/dhes-alfa/materiales/docs/DHGV_Manual.pdf" TargetMode="External"/><Relationship Id="rId53" Type="http://schemas.openxmlformats.org/officeDocument/2006/relationships/hyperlink" Target="http://www.justicia.gob.ec/wp-content/uploads/downloads/2012/07/5_Igualdad.pdf" TargetMode="External"/><Relationship Id="rId54" Type="http://schemas.openxmlformats.org/officeDocument/2006/relationships/hyperlink" Target="http://www.unisantos.br/wp-content/uploads/2016/05/Direitos-Humanos-e-Vulnerabilidades-em-Ju%C3%ADzo.pdf" TargetMode="External"/><Relationship Id="rId55" Type="http://schemas.openxmlformats.org/officeDocument/2006/relationships/hyperlink" Target="http://bdjur.stj.jus.br/jspui/bitstream/2011/72701/hipervulnerabilidade_direitos_fundamentais_pinheiro.pdf" TargetMode="Externa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hyperlink" Target="http://www.unisantos.br/wp-content/uploads/2016/05/Direitos-Humanos-e-Vulnerabilidades-em-Ju%C3%ADzo.pdf" TargetMode="External"/><Relationship Id="rId41" Type="http://schemas.openxmlformats.org/officeDocument/2006/relationships/hyperlink" Target="http://www.unisantos.br/wp-content/uploads/2016/05/Direitos-Humanos-e-Vulnerabilidades-em-Ju%C3%ADzo.pdf" TargetMode="External"/><Relationship Id="rId42" Type="http://schemas.openxmlformats.org/officeDocument/2006/relationships/hyperlink" Target="https://www.upf.edu/dhes-alfa/materiales/docs/DHGV_Manual.pdf" TargetMode="External"/><Relationship Id="rId43" Type="http://schemas.openxmlformats.org/officeDocument/2006/relationships/hyperlink" Target="https://www.upf.edu/dhes-alfa/materiales/docs/DHGV_Manual.pdf" TargetMode="External"/><Relationship Id="rId44" Type="http://schemas.openxmlformats.org/officeDocument/2006/relationships/hyperlink" Target="http://www.stf.jus.br/portal/processo/verProcessoPeca.asp?id=310709378&amp;tipoApp=.pdf" TargetMode="External"/><Relationship Id="rId45" Type="http://schemas.openxmlformats.org/officeDocument/2006/relationships/hyperlink" Target="http://repositoriocdpd.net:8080/bitstream/handle/123456789/851/L_AndersonJ_DisabilityUniversalHumanRights_2012.pdf?sequence=1" TargetMode="External"/><Relationship Id="rId46" Type="http://schemas.openxmlformats.org/officeDocument/2006/relationships/hyperlink" Target="https://www.upf.edu/dhes-alfa/materiales/docs/DHGV_Manual.pdf" TargetMode="External"/><Relationship Id="rId47" Type="http://schemas.openxmlformats.org/officeDocument/2006/relationships/hyperlink" Target="http://www.unisantos.br/wp-content/uploads/2016/05/Direitos-Humanos-e-Vulnerabilidades-em-Ju%C3%ADzo.pdf" TargetMode="External"/><Relationship Id="rId48" Type="http://schemas.openxmlformats.org/officeDocument/2006/relationships/hyperlink" Target="http://www.unisantos.br/wp-content/uploads/2016/05/Direitos-Humanos-e-Vulnerabilidades-em-Ju%C3%ADzo.pdf" TargetMode="External"/><Relationship Id="rId49" Type="http://schemas.openxmlformats.org/officeDocument/2006/relationships/hyperlink" Target="http://www.justicia.gob.ec/wp-content/uploads/downloads/2012/07/5_Igualdad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30" Type="http://schemas.openxmlformats.org/officeDocument/2006/relationships/hyperlink" Target="https://presnolinera.files.wordpress.com/2013/09/proteccic3b3n-jurc3addica-de-las-personas-y-grupos-vulnerables.pdf" TargetMode="External"/><Relationship Id="rId31" Type="http://schemas.openxmlformats.org/officeDocument/2006/relationships/hyperlink" Target="https://presnolinera.files.wordpress.com/2013/09/proteccic3b3n-jurc3addica-de-las-personas-y-grupos-vulnerables.pdf" TargetMode="External"/><Relationship Id="rId32" Type="http://schemas.openxmlformats.org/officeDocument/2006/relationships/hyperlink" Target="http://www.unisantos.br/wp-content/uploads/2016/05/Direitos-Humanos-e-Vulnerabilidades-em-Ju%C3%ADzo.pdf" TargetMode="External"/><Relationship Id="rId33" Type="http://schemas.openxmlformats.org/officeDocument/2006/relationships/hyperlink" Target="http://www.unisantos.br/wp-content/uploads/2016/05/Direitos-Humanos-e-Vulnerabilidades-em-Ju%C3%ADzo.pdf" TargetMode="External"/><Relationship Id="rId34" Type="http://schemas.openxmlformats.org/officeDocument/2006/relationships/hyperlink" Target="https://www.upf.edu/dhes-alfa/materiales/docs/DHGV_Manual.pdf" TargetMode="External"/><Relationship Id="rId35" Type="http://schemas.openxmlformats.org/officeDocument/2006/relationships/hyperlink" Target="https://www.upf.edu/dhes-alfa/materiales/docs/DHGV_Manual.pdf" TargetMode="External"/><Relationship Id="rId36" Type="http://schemas.openxmlformats.org/officeDocument/2006/relationships/hyperlink" Target="https://www.upf.edu/dhes-alfa/materiales/docs/DHGV_Manual.pdf" TargetMode="External"/><Relationship Id="rId37" Type="http://schemas.openxmlformats.org/officeDocument/2006/relationships/hyperlink" Target="https://www.upf.edu/dhes-alfa/materiales/docs/DHGV_Manual.pdf" TargetMode="External"/><Relationship Id="rId38" Type="http://schemas.openxmlformats.org/officeDocument/2006/relationships/hyperlink" Target="http://www.unisantos.br/wp-content/uploads/2016/05/Direitos-Humanos-e-Vulnerabilidades-em-Ju%C3%ADzo.pdf" TargetMode="External"/><Relationship Id="rId39" Type="http://schemas.openxmlformats.org/officeDocument/2006/relationships/hyperlink" Target="http://www.unisantos.br/wp-content/uploads/2016/05/Direitos-Humanos-e-Vulnerabilidades-em-Ju%C3%ADzo.pdf" TargetMode="External"/><Relationship Id="rId20" Type="http://schemas.openxmlformats.org/officeDocument/2006/relationships/hyperlink" Target="http://www.justicia.gob.ec/wp-content/uploads/downloads/2012/07/5_Igualdad.pdf" TargetMode="External"/><Relationship Id="rId21" Type="http://schemas.openxmlformats.org/officeDocument/2006/relationships/hyperlink" Target="https://presnolinera.files.wordpress.com/2013/09/proteccic3b3n-jurc3addica-de-las-personas-y-grupos-vulnerables.pdf" TargetMode="External"/><Relationship Id="rId22" Type="http://schemas.openxmlformats.org/officeDocument/2006/relationships/hyperlink" Target="http://www.scielo.cl/pdf/abioeth/v17n1/a03.pdf" TargetMode="External"/><Relationship Id="rId23" Type="http://schemas.openxmlformats.org/officeDocument/2006/relationships/hyperlink" Target="https://presnolinera.files.wordpress.com/2013/09/proteccic3b3n-jurc3addica-de-las-personas-y-grupos-vulnerables.pdf" TargetMode="External"/><Relationship Id="rId24" Type="http://schemas.openxmlformats.org/officeDocument/2006/relationships/hyperlink" Target="https://presnolinera.files.wordpress.com/2013/09/proteccic3b3n-jurc3addica-de-las-personas-y-grupos-vulnerables.pdf" TargetMode="External"/><Relationship Id="rId25" Type="http://schemas.openxmlformats.org/officeDocument/2006/relationships/hyperlink" Target="https://presnolinera.files.wordpress.com/2013/09/proteccic3b3n-jurc3addica-de-las-personas-y-grupos-vulnerables.pdf" TargetMode="External"/><Relationship Id="rId26" Type="http://schemas.openxmlformats.org/officeDocument/2006/relationships/hyperlink" Target="https://rbbioetica.files.wordpress.com/2014/11/rbb2-2_completa.pdf" TargetMode="External"/><Relationship Id="rId27" Type="http://schemas.openxmlformats.org/officeDocument/2006/relationships/hyperlink" Target="https://presnolinera.files.wordpress.com/2013/09/proteccic3b3n-jurc3addica-de-las-personas-y-grupos-vulnerables.pdf" TargetMode="External"/><Relationship Id="rId28" Type="http://schemas.openxmlformats.org/officeDocument/2006/relationships/hyperlink" Target="https://presnolinera.files.wordpress.com/2013/09/proteccic3b3n-jurc3addica-de-las-personas-y-grupos-vulnerables.pdf" TargetMode="External"/><Relationship Id="rId29" Type="http://schemas.openxmlformats.org/officeDocument/2006/relationships/hyperlink" Target="https://presnolinera.files.wordpress.com/2013/09/proteccic3b3n-jurc3addica-de-las-personas-y-grupos-vulnerables.pdf" TargetMode="External"/><Relationship Id="rId10" Type="http://schemas.openxmlformats.org/officeDocument/2006/relationships/hyperlink" Target="https://edisciplinas.usp.br/pluginfile.php/18490/mod_resource/content/1/CHY%20-%20Comparato%20-%20Introdu&#231;&#227;o.pdf" TargetMode="External"/><Relationship Id="rId11" Type="http://schemas.openxmlformats.org/officeDocument/2006/relationships/hyperlink" Target="http://professor.pucgoias.edu.br/SiteDocente/admin/arquivosUpload/17973/material/A%20inven&#231;&#227;o%20dos%20Direitos%20Humanos.pdf" TargetMode="External"/><Relationship Id="rId12" Type="http://schemas.openxmlformats.org/officeDocument/2006/relationships/hyperlink" Target="http://www.justicia.gob.ec/wp-content/uploads/downloads/2012/07/5_Iguald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7C2B4-29F1-B74D-8820-1AC5CF40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4210</Words>
  <Characters>23999</Characters>
  <Application>Microsoft Macintosh Word</Application>
  <DocSecurity>0</DocSecurity>
  <Lines>199</Lines>
  <Paragraphs>56</Paragraphs>
  <ScaleCrop>false</ScaleCrop>
  <Company/>
  <LinksUpToDate>false</LinksUpToDate>
  <CharactersWithSpaces>28153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11</cp:revision>
  <dcterms:created xsi:type="dcterms:W3CDTF">2017-06-12T17:13:00Z</dcterms:created>
  <dcterms:modified xsi:type="dcterms:W3CDTF">2017-06-12T17:26:00Z</dcterms:modified>
</cp:coreProperties>
</file>