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4D" w:rsidRPr="008E0E60" w:rsidRDefault="001D0B4D" w:rsidP="003F1346">
      <w:pPr>
        <w:spacing w:before="100" w:beforeAutospacing="1" w:after="100" w:afterAutospacing="1"/>
        <w:jc w:val="center"/>
        <w:outlineLvl w:val="0"/>
        <w:rPr>
          <w:color w:val="333300"/>
        </w:rPr>
      </w:pPr>
      <w:r w:rsidRPr="008E0E60">
        <w:rPr>
          <w:rFonts w:ascii="Verdana" w:hAnsi="Verdana"/>
          <w:b/>
          <w:color w:val="333300"/>
        </w:rPr>
        <w:t>FORMULÁRI</w:t>
      </w:r>
      <w:r>
        <w:rPr>
          <w:rFonts w:ascii="Verdana" w:hAnsi="Verdana"/>
          <w:b/>
          <w:color w:val="333300"/>
        </w:rPr>
        <w:t>O DE INSCRIÇÃO EM DISCPLINAS /2</w:t>
      </w:r>
      <w:r w:rsidRPr="008E0E60">
        <w:rPr>
          <w:rFonts w:ascii="Verdana" w:hAnsi="Verdana"/>
          <w:b/>
          <w:color w:val="333300"/>
        </w:rPr>
        <w:t>º Semestre – 201</w:t>
      </w:r>
      <w:r>
        <w:rPr>
          <w:rFonts w:ascii="Verdana" w:hAnsi="Verdana"/>
          <w:b/>
          <w:color w:val="333300"/>
        </w:rPr>
        <w:t>8</w:t>
      </w:r>
    </w:p>
    <w:p w:rsidR="001D0B4D" w:rsidRPr="008E0E60" w:rsidRDefault="001D0B4D" w:rsidP="003F1346">
      <w:pPr>
        <w:spacing w:before="100" w:beforeAutospacing="1" w:after="100" w:afterAutospacing="1"/>
        <w:jc w:val="center"/>
        <w:rPr>
          <w:color w:val="333300"/>
        </w:rPr>
      </w:pPr>
      <w:r w:rsidRPr="008E0E60">
        <w:rPr>
          <w:rFonts w:ascii="Verdana" w:hAnsi="Verdana"/>
          <w:color w:val="333300"/>
          <w:szCs w:val="15"/>
        </w:rPr>
        <w:t>(Preencher em letra de forma)</w:t>
      </w:r>
    </w:p>
    <w:p w:rsidR="001D0B4D" w:rsidRPr="008E0E60" w:rsidRDefault="001D0B4D" w:rsidP="003F1346">
      <w:pPr>
        <w:spacing w:before="100" w:beforeAutospacing="1" w:after="100" w:afterAutospacing="1"/>
        <w:rPr>
          <w:rFonts w:ascii="Verdana" w:hAnsi="Verdana"/>
          <w:color w:val="333300"/>
          <w:szCs w:val="15"/>
        </w:rPr>
      </w:pPr>
      <w:r w:rsidRPr="008E0E60">
        <w:rPr>
          <w:rFonts w:ascii="Verdana" w:hAnsi="Verdana"/>
          <w:color w:val="333300"/>
        </w:rPr>
        <w:t>Aluno: _________________________________________________________________</w:t>
      </w:r>
    </w:p>
    <w:p w:rsidR="001D0B4D" w:rsidRPr="008E0E60" w:rsidRDefault="001D0B4D" w:rsidP="003F1346">
      <w:pPr>
        <w:spacing w:before="100" w:beforeAutospacing="1" w:after="100" w:afterAutospacing="1"/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>Matrícula: __________________     E-mail: ___________________________________</w:t>
      </w:r>
    </w:p>
    <w:p w:rsidR="001D0B4D" w:rsidRPr="008E0E60" w:rsidRDefault="001D0B4D" w:rsidP="003F1346">
      <w:pPr>
        <w:spacing w:before="100" w:beforeAutospacing="1" w:after="100" w:afterAutospacing="1"/>
        <w:outlineLvl w:val="0"/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 xml:space="preserve">Telefone: _________________________ </w:t>
      </w:r>
    </w:p>
    <w:p w:rsidR="001D0B4D" w:rsidRPr="008E0E60" w:rsidRDefault="001D0B4D" w:rsidP="003F1346">
      <w:pPr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>Assinale a linha de pesquisa:</w:t>
      </w:r>
    </w:p>
    <w:p w:rsidR="001D0B4D" w:rsidRPr="008E0E60" w:rsidRDefault="001D0B4D" w:rsidP="003F1346">
      <w:pPr>
        <w:jc w:val="both"/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>(     ) Instituições Políticas, Administração Pública e Jurisdição Constitucional</w:t>
      </w:r>
    </w:p>
    <w:p w:rsidR="001D0B4D" w:rsidRPr="008E0E60" w:rsidRDefault="001D0B4D" w:rsidP="003F1346">
      <w:pPr>
        <w:jc w:val="both"/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>(   ) Teoria e História do Direito Constitucional e Direito Constitucional Internacional e Comparado:</w:t>
      </w:r>
    </w:p>
    <w:p w:rsidR="001D0B4D" w:rsidRPr="008E0E60" w:rsidRDefault="001D0B4D" w:rsidP="003F1346">
      <w:pPr>
        <w:rPr>
          <w:rFonts w:ascii="Verdana" w:hAnsi="Verdana"/>
          <w:color w:val="333300"/>
        </w:rPr>
      </w:pPr>
      <w:r w:rsidRPr="008E0E60">
        <w:rPr>
          <w:rFonts w:ascii="Verdana" w:hAnsi="Verdana"/>
          <w:color w:val="333300"/>
        </w:rPr>
        <w:t>Assinale a(s) disciplina(s) a ser(em) cursada(s):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140"/>
        <w:gridCol w:w="720"/>
        <w:gridCol w:w="1305"/>
        <w:gridCol w:w="2403"/>
        <w:gridCol w:w="900"/>
      </w:tblGrid>
      <w:tr w:rsidR="001D0B4D" w:rsidRPr="00D71A6D" w:rsidTr="004707FB">
        <w:trPr>
          <w:trHeight w:val="454"/>
        </w:trPr>
        <w:tc>
          <w:tcPr>
            <w:tcW w:w="468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  <w:sz w:val="28"/>
                <w:szCs w:val="28"/>
              </w:rPr>
            </w:pPr>
            <w:r w:rsidRPr="00D71A6D">
              <w:rPr>
                <w:rFonts w:ascii="Verdana" w:hAnsi="Verdana"/>
                <w:b/>
                <w:color w:val="333300"/>
                <w:sz w:val="28"/>
                <w:szCs w:val="28"/>
              </w:rPr>
              <w:t>X</w:t>
            </w:r>
          </w:p>
        </w:tc>
        <w:tc>
          <w:tcPr>
            <w:tcW w:w="4140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</w:rPr>
            </w:pPr>
            <w:r w:rsidRPr="00D71A6D">
              <w:rPr>
                <w:rFonts w:ascii="Verdana" w:hAnsi="Verdana"/>
                <w:b/>
                <w:color w:val="333300"/>
              </w:rPr>
              <w:t>Disciplina</w:t>
            </w:r>
          </w:p>
        </w:tc>
        <w:tc>
          <w:tcPr>
            <w:tcW w:w="720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</w:rPr>
            </w:pPr>
            <w:r w:rsidRPr="00D71A6D">
              <w:rPr>
                <w:rFonts w:ascii="Verdana" w:hAnsi="Verdana"/>
                <w:b/>
                <w:color w:val="333300"/>
              </w:rPr>
              <w:t>Dia</w:t>
            </w:r>
          </w:p>
        </w:tc>
        <w:tc>
          <w:tcPr>
            <w:tcW w:w="1305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</w:rPr>
            </w:pPr>
            <w:r w:rsidRPr="00D71A6D">
              <w:rPr>
                <w:rFonts w:ascii="Verdana" w:hAnsi="Verdana"/>
                <w:b/>
                <w:color w:val="333300"/>
              </w:rPr>
              <w:t>Hora</w:t>
            </w:r>
          </w:p>
        </w:tc>
        <w:tc>
          <w:tcPr>
            <w:tcW w:w="2403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</w:rPr>
            </w:pPr>
            <w:r w:rsidRPr="00D71A6D">
              <w:rPr>
                <w:rFonts w:ascii="Verdana" w:hAnsi="Verdana"/>
                <w:b/>
                <w:color w:val="333300"/>
              </w:rPr>
              <w:t>Professor</w:t>
            </w:r>
          </w:p>
        </w:tc>
        <w:tc>
          <w:tcPr>
            <w:tcW w:w="900" w:type="dxa"/>
            <w:vAlign w:val="center"/>
          </w:tcPr>
          <w:p w:rsidR="001D0B4D" w:rsidRPr="00D71A6D" w:rsidRDefault="001D0B4D" w:rsidP="009E467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333300"/>
              </w:rPr>
            </w:pPr>
            <w:r w:rsidRPr="00D71A6D">
              <w:rPr>
                <w:rFonts w:ascii="Verdana" w:hAnsi="Verdana"/>
                <w:b/>
                <w:color w:val="333300"/>
              </w:rPr>
              <w:t>Tipo</w:t>
            </w:r>
          </w:p>
        </w:tc>
      </w:tr>
      <w:tr w:rsidR="001D0B4D" w:rsidRPr="00D71A6D" w:rsidTr="004707FB">
        <w:trPr>
          <w:trHeight w:val="454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*Direitos Humanos e a Doutrina da Responsabilidade de Proteger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10/13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Monica Paraguassu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 DLTH</w:t>
            </w:r>
          </w:p>
        </w:tc>
      </w:tr>
      <w:tr w:rsidR="001D0B4D" w:rsidRPr="00D71A6D" w:rsidTr="004707FB">
        <w:trPr>
          <w:trHeight w:val="454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CD2FBB">
              <w:rPr>
                <w:rFonts w:ascii="Arial" w:hAnsi="Arial" w:cs="Arial"/>
                <w:b/>
                <w:i/>
                <w:color w:val="222222"/>
                <w:highlight w:val="white"/>
              </w:rPr>
              <w:t>Direito Indígena e Sistemas Jurídicos Indígenas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>14/16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>Giulia Parola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 xml:space="preserve">   DCE</w:t>
            </w:r>
          </w:p>
        </w:tc>
      </w:tr>
      <w:tr w:rsidR="001D0B4D" w:rsidRPr="00D71A6D" w:rsidTr="004707FB">
        <w:trPr>
          <w:trHeight w:val="454"/>
        </w:trPr>
        <w:tc>
          <w:tcPr>
            <w:tcW w:w="468" w:type="dxa"/>
          </w:tcPr>
          <w:p w:rsidR="001D0B4D" w:rsidRPr="001D0C37" w:rsidRDefault="001D0B4D" w:rsidP="009E4675">
            <w:pPr>
              <w:spacing w:before="100" w:beforeAutospacing="1" w:after="100" w:afterAutospacing="1"/>
              <w:rPr>
                <w:rFonts w:ascii="Verdana" w:hAnsi="Verdana"/>
                <w:b/>
                <w:color w:val="333300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Teoria da Constituição II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3ª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15:50/18:30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Guilherme Peña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  DO</w:t>
            </w:r>
          </w:p>
        </w:tc>
      </w:tr>
      <w:tr w:rsidR="001D0B4D" w:rsidRPr="00D71A6D" w:rsidTr="00D8006F">
        <w:trPr>
          <w:trHeight w:val="454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  <w:highlight w:val="white"/>
              </w:rPr>
              <w:t>Direito constitucional comparado - suprema corte dos eua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4ª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9/12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Cássio Casagrande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DLTH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Teoria Constitucional Crítica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4ª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13/16 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Enzo Bello e Gladstone Leonel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</w:rPr>
              <w:t xml:space="preserve">  </w:t>
            </w:r>
            <w:r w:rsidRPr="00CD2FBB">
              <w:rPr>
                <w:rFonts w:ascii="Arial" w:hAnsi="Arial" w:cs="Arial"/>
                <w:b/>
              </w:rPr>
              <w:t>DCE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*Teorias Alternativas de Direito Internacional Público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4ª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14/17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Clarissa Brandão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DCE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  <w:color w:val="222222"/>
                <w:highlight w:val="white"/>
              </w:rPr>
              <w:t>* Limitações constitucionais às escolhas públicas - discricionariedade médica (área da saúde)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5ª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09/12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André Saddy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DLIP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*A Questão Socioambiental no Constitucionalismo Latino Americano</w:t>
            </w:r>
            <w:r w:rsidRPr="00CD2F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6ª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10/13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Giulia Parola/</w:t>
            </w:r>
          </w:p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Pedro Curvello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 DCE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  <w:i/>
              </w:rPr>
              <w:t>Teoria do Direito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6ª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14/17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Marcus Fabiano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 xml:space="preserve">  DO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  <w:b/>
                <w:i/>
              </w:rPr>
            </w:pPr>
            <w:r w:rsidRPr="00CD2FBB">
              <w:rPr>
                <w:rFonts w:ascii="Arial" w:hAnsi="Arial" w:cs="Arial"/>
                <w:b/>
                <w:i/>
              </w:rPr>
              <w:t>Constituição, Soberania e Estado de Exceção Permanente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</w:rPr>
            </w:pPr>
            <w:r w:rsidRPr="00CD2FBB">
              <w:rPr>
                <w:rFonts w:ascii="Arial" w:hAnsi="Arial" w:cs="Arial"/>
                <w:b/>
              </w:rPr>
              <w:t>6ª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>17/20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>Taiguara Libano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 xml:space="preserve">   DLIP</w:t>
            </w:r>
          </w:p>
        </w:tc>
      </w:tr>
      <w:tr w:rsidR="001D0B4D" w:rsidRPr="00D71A6D" w:rsidTr="00D8006F">
        <w:trPr>
          <w:trHeight w:val="818"/>
        </w:trPr>
        <w:tc>
          <w:tcPr>
            <w:tcW w:w="468" w:type="dxa"/>
          </w:tcPr>
          <w:p w:rsidR="001D0B4D" w:rsidRPr="00D71A6D" w:rsidRDefault="001D0B4D" w:rsidP="009E4675">
            <w:pPr>
              <w:spacing w:before="100" w:beforeAutospacing="1" w:after="100" w:afterAutospacing="1"/>
              <w:rPr>
                <w:rFonts w:ascii="Verdana" w:hAnsi="Verdana"/>
                <w:color w:val="333300"/>
              </w:rPr>
            </w:pPr>
          </w:p>
        </w:tc>
        <w:tc>
          <w:tcPr>
            <w:tcW w:w="4140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  <w:b/>
                <w:i/>
              </w:rPr>
            </w:pPr>
            <w:r w:rsidRPr="00CD2FBB">
              <w:rPr>
                <w:rFonts w:ascii="Arial" w:hAnsi="Arial" w:cs="Arial"/>
                <w:b/>
                <w:bCs/>
                <w:i/>
                <w:iCs/>
                <w:color w:val="000000"/>
              </w:rPr>
              <w:t>**Pensamento Político Jurídico na América Latina</w:t>
            </w:r>
          </w:p>
        </w:tc>
        <w:tc>
          <w:tcPr>
            <w:tcW w:w="72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jc w:val="center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  <w:bCs/>
                <w:color w:val="000000"/>
              </w:rPr>
              <w:t>5ª e 6ª</w:t>
            </w:r>
          </w:p>
        </w:tc>
        <w:tc>
          <w:tcPr>
            <w:tcW w:w="1305" w:type="dxa"/>
            <w:vAlign w:val="center"/>
          </w:tcPr>
          <w:p w:rsidR="001D0B4D" w:rsidRPr="00CD2FBB" w:rsidRDefault="001D0B4D" w:rsidP="00D44090">
            <w:pPr>
              <w:pStyle w:val="normal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  <w:bCs/>
                <w:color w:val="000000"/>
              </w:rPr>
              <w:t>10/13 e 14/17 (Horário Integral nos dois dias de aula)</w:t>
            </w:r>
          </w:p>
        </w:tc>
        <w:tc>
          <w:tcPr>
            <w:tcW w:w="2403" w:type="dxa"/>
            <w:vAlign w:val="center"/>
          </w:tcPr>
          <w:p w:rsidR="001D0B4D" w:rsidRPr="00CD2FBB" w:rsidRDefault="001D0B4D" w:rsidP="00D44090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  <w:bCs/>
                <w:color w:val="000000"/>
              </w:rPr>
              <w:t>Eduardo Val</w:t>
            </w:r>
          </w:p>
        </w:tc>
        <w:tc>
          <w:tcPr>
            <w:tcW w:w="900" w:type="dxa"/>
            <w:vAlign w:val="center"/>
          </w:tcPr>
          <w:p w:rsidR="001D0B4D" w:rsidRPr="00CD2FBB" w:rsidRDefault="001D0B4D" w:rsidP="00D44090">
            <w:pPr>
              <w:pStyle w:val="normal0"/>
              <w:spacing w:before="100" w:after="100"/>
              <w:rPr>
                <w:rFonts w:ascii="Arial" w:hAnsi="Arial" w:cs="Arial"/>
                <w:b/>
              </w:rPr>
            </w:pPr>
            <w:r w:rsidRPr="00CD2FBB">
              <w:rPr>
                <w:rFonts w:ascii="Arial" w:hAnsi="Arial" w:cs="Arial"/>
                <w:b/>
              </w:rPr>
              <w:t xml:space="preserve">   DCE</w:t>
            </w:r>
          </w:p>
        </w:tc>
      </w:tr>
    </w:tbl>
    <w:p w:rsidR="001D0B4D" w:rsidRPr="008E0E60" w:rsidRDefault="001D0B4D" w:rsidP="003F1346">
      <w:pPr>
        <w:rPr>
          <w:rFonts w:ascii="Verdana" w:hAnsi="Verdana"/>
          <w:color w:val="333300"/>
          <w:sz w:val="16"/>
          <w:szCs w:val="16"/>
        </w:rPr>
      </w:pPr>
      <w:r w:rsidRPr="008E0E60">
        <w:rPr>
          <w:rFonts w:ascii="Verdana" w:hAnsi="Verdana"/>
          <w:color w:val="333300"/>
          <w:sz w:val="16"/>
          <w:szCs w:val="16"/>
        </w:rPr>
        <w:t>Tipo:</w:t>
      </w:r>
    </w:p>
    <w:p w:rsidR="001D0B4D" w:rsidRDefault="001D0B4D" w:rsidP="003F1346">
      <w:pPr>
        <w:rPr>
          <w:rFonts w:ascii="Verdana" w:hAnsi="Verdana"/>
          <w:b/>
          <w:color w:val="333300"/>
          <w:sz w:val="16"/>
          <w:szCs w:val="16"/>
        </w:rPr>
      </w:pPr>
      <w:r>
        <w:rPr>
          <w:rFonts w:ascii="Verdana" w:hAnsi="Verdana"/>
          <w:b/>
          <w:color w:val="333300"/>
          <w:sz w:val="16"/>
          <w:szCs w:val="16"/>
        </w:rPr>
        <w:t xml:space="preserve">DO= </w:t>
      </w:r>
      <w:r w:rsidRPr="007660AA">
        <w:rPr>
          <w:rFonts w:ascii="Verdana" w:hAnsi="Verdana"/>
          <w:color w:val="333300"/>
          <w:sz w:val="16"/>
          <w:szCs w:val="16"/>
        </w:rPr>
        <w:t>Disciplina Obrigatória</w:t>
      </w:r>
    </w:p>
    <w:p w:rsidR="001D0B4D" w:rsidRPr="008E0E60" w:rsidRDefault="001D0B4D" w:rsidP="003F1346">
      <w:pPr>
        <w:rPr>
          <w:rFonts w:ascii="Verdana" w:hAnsi="Verdana"/>
          <w:color w:val="333300"/>
          <w:sz w:val="16"/>
          <w:szCs w:val="16"/>
        </w:rPr>
      </w:pPr>
      <w:r w:rsidRPr="008E0E60">
        <w:rPr>
          <w:rFonts w:ascii="Verdana" w:hAnsi="Verdana"/>
          <w:b/>
          <w:color w:val="333300"/>
          <w:sz w:val="16"/>
          <w:szCs w:val="16"/>
        </w:rPr>
        <w:t>DCE</w:t>
      </w:r>
      <w:r w:rsidRPr="008E0E60">
        <w:rPr>
          <w:rFonts w:ascii="Verdana" w:hAnsi="Verdana"/>
          <w:color w:val="333300"/>
          <w:sz w:val="16"/>
          <w:szCs w:val="16"/>
        </w:rPr>
        <w:t xml:space="preserve">= Disciplina Comum Eletiva; </w:t>
      </w:r>
    </w:p>
    <w:p w:rsidR="001D0B4D" w:rsidRPr="008E0E60" w:rsidRDefault="001D0B4D" w:rsidP="003F1346">
      <w:pPr>
        <w:jc w:val="both"/>
        <w:rPr>
          <w:rFonts w:ascii="Verdana" w:hAnsi="Verdana"/>
          <w:color w:val="333300"/>
          <w:sz w:val="16"/>
          <w:szCs w:val="16"/>
        </w:rPr>
      </w:pPr>
      <w:r w:rsidRPr="008E0E60">
        <w:rPr>
          <w:rFonts w:ascii="Verdana" w:hAnsi="Verdana"/>
          <w:b/>
          <w:color w:val="333300"/>
          <w:sz w:val="16"/>
          <w:szCs w:val="16"/>
        </w:rPr>
        <w:t>DLIP</w:t>
      </w:r>
      <w:r w:rsidRPr="008E0E60">
        <w:rPr>
          <w:rFonts w:ascii="Verdana" w:hAnsi="Verdana"/>
          <w:color w:val="333300"/>
          <w:sz w:val="16"/>
          <w:szCs w:val="16"/>
        </w:rPr>
        <w:t>= Disciplina da Linha de pesquisa Instituições Políticas, Administração Pública e Jurisdição Constitucional.</w:t>
      </w:r>
    </w:p>
    <w:p w:rsidR="001D0B4D" w:rsidRDefault="001D0B4D" w:rsidP="003F1346">
      <w:pPr>
        <w:jc w:val="both"/>
        <w:rPr>
          <w:rFonts w:ascii="Verdana" w:hAnsi="Verdana"/>
          <w:color w:val="333300"/>
          <w:sz w:val="16"/>
          <w:szCs w:val="16"/>
        </w:rPr>
      </w:pPr>
      <w:r w:rsidRPr="008E0E60">
        <w:rPr>
          <w:rFonts w:ascii="Verdana" w:hAnsi="Verdana"/>
          <w:b/>
          <w:color w:val="333300"/>
          <w:sz w:val="16"/>
          <w:szCs w:val="16"/>
        </w:rPr>
        <w:t>DLTH</w:t>
      </w:r>
      <w:r w:rsidRPr="008E0E60">
        <w:rPr>
          <w:rFonts w:ascii="Verdana" w:hAnsi="Verdana"/>
          <w:color w:val="333300"/>
          <w:sz w:val="16"/>
          <w:szCs w:val="16"/>
        </w:rPr>
        <w:t>= Disciplina da Linha de pesquisa Teoria e História do Direito Constitucional e Direito Constitucional Internacional e Comparado</w:t>
      </w:r>
    </w:p>
    <w:p w:rsidR="001D0B4D" w:rsidRDefault="001D0B4D" w:rsidP="0020733C">
      <w:pPr>
        <w:pStyle w:val="normal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*Aceita 02 alunos especiais, mediante análise de currículo Lattes.</w:t>
      </w:r>
    </w:p>
    <w:p w:rsidR="001D0B4D" w:rsidRDefault="001D0B4D" w:rsidP="0020733C">
      <w:pPr>
        <w:jc w:val="both"/>
        <w:rPr>
          <w:rFonts w:ascii="Verdana" w:hAnsi="Verdana"/>
          <w:color w:val="3333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**Esta Disciplina, excepcionalmente, será ministrada metade em sala de aula presencial e outra metade via pesquisa e supervisão EAD pelo professor. As aulas presenciais acontecerão nos dias 13 e 14 de setembro (2 dias de aulas nos dois horários) e 22 e 23 de novembro (também em dois dias de aulas, nos dois horários).</w:t>
      </w:r>
    </w:p>
    <w:p w:rsidR="001D0B4D" w:rsidRDefault="001D0B4D" w:rsidP="003F1346">
      <w:pPr>
        <w:jc w:val="both"/>
        <w:rPr>
          <w:rFonts w:ascii="Verdana" w:hAnsi="Verdana"/>
          <w:color w:val="333300"/>
          <w:sz w:val="16"/>
          <w:szCs w:val="16"/>
        </w:rPr>
      </w:pPr>
    </w:p>
    <w:p w:rsidR="001D0B4D" w:rsidRPr="001D0C37" w:rsidRDefault="001D0B4D" w:rsidP="003F1346">
      <w:pPr>
        <w:jc w:val="both"/>
        <w:rPr>
          <w:rFonts w:ascii="Verdana" w:hAnsi="Verdana"/>
          <w:color w:val="333300"/>
          <w:sz w:val="22"/>
          <w:szCs w:val="22"/>
        </w:rPr>
      </w:pPr>
    </w:p>
    <w:p w:rsidR="001D0B4D" w:rsidRPr="008E0E60" w:rsidRDefault="001D0B4D" w:rsidP="003F1346">
      <w:pPr>
        <w:spacing w:before="100" w:beforeAutospacing="1" w:after="100" w:afterAutospacing="1"/>
        <w:rPr>
          <w:rFonts w:ascii="Verdana" w:hAnsi="Verdana"/>
          <w:color w:val="333300"/>
          <w:szCs w:val="15"/>
        </w:rPr>
      </w:pPr>
      <w:r w:rsidRPr="008E0E60">
        <w:rPr>
          <w:rFonts w:ascii="Verdana" w:hAnsi="Verdana"/>
          <w:color w:val="333300"/>
          <w:szCs w:val="15"/>
        </w:rPr>
        <w:t xml:space="preserve">Ass. Aluno: ______________________             </w:t>
      </w:r>
    </w:p>
    <w:p w:rsidR="001D0B4D" w:rsidRPr="008E0E60" w:rsidRDefault="001D0B4D" w:rsidP="003F1346">
      <w:pPr>
        <w:spacing w:before="100" w:beforeAutospacing="1" w:after="100" w:afterAutospacing="1"/>
        <w:rPr>
          <w:rFonts w:ascii="Verdana" w:hAnsi="Verdana"/>
          <w:color w:val="333300"/>
          <w:szCs w:val="15"/>
        </w:rPr>
      </w:pPr>
      <w:r w:rsidRPr="008E0E60">
        <w:rPr>
          <w:rFonts w:ascii="Verdana" w:hAnsi="Verdana"/>
          <w:color w:val="333300"/>
          <w:szCs w:val="15"/>
        </w:rPr>
        <w:t>Recebido em: ____/____/201</w:t>
      </w:r>
      <w:r>
        <w:rPr>
          <w:rFonts w:ascii="Verdana" w:hAnsi="Verdana"/>
          <w:color w:val="333300"/>
          <w:szCs w:val="15"/>
        </w:rPr>
        <w:t>8</w:t>
      </w:r>
    </w:p>
    <w:p w:rsidR="001D0B4D" w:rsidRDefault="001D0B4D">
      <w:bookmarkStart w:id="0" w:name="_GoBack"/>
      <w:bookmarkEnd w:id="0"/>
    </w:p>
    <w:sectPr w:rsidR="001D0B4D" w:rsidSect="00931140">
      <w:headerReference w:type="default" r:id="rId6"/>
      <w:footerReference w:type="default" r:id="rId7"/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4D" w:rsidRDefault="001D0B4D">
      <w:r>
        <w:separator/>
      </w:r>
    </w:p>
  </w:endnote>
  <w:endnote w:type="continuationSeparator" w:id="0">
    <w:p w:rsidR="001D0B4D" w:rsidRDefault="001D0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4D" w:rsidRPr="00E63AB7" w:rsidRDefault="001D0B4D" w:rsidP="009638BB">
    <w:pPr>
      <w:pStyle w:val="Footer"/>
      <w:jc w:val="center"/>
      <w:rPr>
        <w:rFonts w:ascii="Cambria" w:hAnsi="Cambria"/>
        <w:b/>
        <w:i/>
        <w:sz w:val="16"/>
        <w:szCs w:val="16"/>
      </w:rPr>
    </w:pPr>
    <w:r w:rsidRPr="00E63AB7">
      <w:rPr>
        <w:rFonts w:ascii="Cambria" w:hAnsi="Cambria"/>
        <w:b/>
        <w:i/>
        <w:sz w:val="16"/>
        <w:szCs w:val="16"/>
      </w:rPr>
      <w:t xml:space="preserve">Programa de Pós-graduação </w:t>
    </w:r>
    <w:smartTag w:uri="urn:schemas-microsoft-com:office:smarttags" w:element="PersonName">
      <w:smartTagPr>
        <w:attr w:name="ProductID" w:val="em Direito Constitucional"/>
      </w:smartTagPr>
      <w:r w:rsidRPr="00E63AB7">
        <w:rPr>
          <w:rFonts w:ascii="Cambria" w:hAnsi="Cambria"/>
          <w:b/>
          <w:i/>
          <w:sz w:val="16"/>
          <w:szCs w:val="16"/>
        </w:rPr>
        <w:t>em Direito Constitucional</w:t>
      </w:r>
    </w:smartTag>
    <w:r w:rsidRPr="00E63AB7">
      <w:rPr>
        <w:rFonts w:ascii="Cambria" w:hAnsi="Cambria"/>
        <w:b/>
        <w:i/>
        <w:sz w:val="16"/>
        <w:szCs w:val="16"/>
      </w:rPr>
      <w:t xml:space="preserve"> – UFF</w:t>
    </w:r>
  </w:p>
  <w:p w:rsidR="001D0B4D" w:rsidRPr="00E63AB7" w:rsidRDefault="001D0B4D" w:rsidP="009638BB">
    <w:pPr>
      <w:pStyle w:val="Footer"/>
      <w:jc w:val="center"/>
      <w:rPr>
        <w:rFonts w:ascii="Cambria" w:hAnsi="Cambria"/>
        <w:i/>
        <w:sz w:val="16"/>
        <w:szCs w:val="16"/>
      </w:rPr>
    </w:pPr>
    <w:r w:rsidRPr="00E63AB7">
      <w:rPr>
        <w:rFonts w:ascii="Cambria" w:hAnsi="Cambria"/>
        <w:i/>
        <w:sz w:val="16"/>
        <w:szCs w:val="16"/>
      </w:rPr>
      <w:t xml:space="preserve">Rua </w:t>
    </w:r>
    <w:r>
      <w:rPr>
        <w:rFonts w:ascii="Cambria" w:hAnsi="Cambria"/>
        <w:i/>
        <w:sz w:val="16"/>
        <w:szCs w:val="16"/>
      </w:rPr>
      <w:t>Tiradentes, 17</w:t>
    </w:r>
    <w:r w:rsidRPr="00E63AB7">
      <w:rPr>
        <w:rFonts w:ascii="Cambria" w:hAnsi="Cambria"/>
        <w:i/>
        <w:sz w:val="16"/>
        <w:szCs w:val="16"/>
      </w:rPr>
      <w:t xml:space="preserve">, Ingá, Niterói </w:t>
    </w:r>
    <w:r>
      <w:rPr>
        <w:rFonts w:ascii="Cambria" w:hAnsi="Cambria"/>
        <w:i/>
        <w:sz w:val="16"/>
        <w:szCs w:val="16"/>
      </w:rPr>
      <w:t>– RJ, CEP: 24210-51</w:t>
    </w:r>
    <w:r w:rsidRPr="00E63AB7">
      <w:rPr>
        <w:rFonts w:ascii="Cambria" w:hAnsi="Cambria"/>
        <w:i/>
        <w:sz w:val="16"/>
        <w:szCs w:val="16"/>
      </w:rPr>
      <w:t>0</w:t>
    </w:r>
  </w:p>
  <w:p w:rsidR="001D0B4D" w:rsidRPr="00E63AB7" w:rsidRDefault="001D0B4D" w:rsidP="009638BB">
    <w:pPr>
      <w:pStyle w:val="Footer"/>
      <w:jc w:val="center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Tel. (55-021) 3674-7476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4D" w:rsidRDefault="001D0B4D">
      <w:r>
        <w:separator/>
      </w:r>
    </w:p>
  </w:footnote>
  <w:footnote w:type="continuationSeparator" w:id="0">
    <w:p w:rsidR="001D0B4D" w:rsidRDefault="001D0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088"/>
      <w:gridCol w:w="7380"/>
    </w:tblGrid>
    <w:tr w:rsidR="001D0B4D" w:rsidRPr="00D71A6D" w:rsidTr="00D71A6D">
      <w:trPr>
        <w:trHeight w:val="2157"/>
      </w:trPr>
      <w:tc>
        <w:tcPr>
          <w:tcW w:w="2088" w:type="dxa"/>
          <w:tcBorders>
            <w:top w:val="nil"/>
            <w:left w:val="nil"/>
            <w:bottom w:val="nil"/>
            <w:right w:val="nil"/>
          </w:tcBorders>
        </w:tcPr>
        <w:p w:rsidR="001D0B4D" w:rsidRPr="00D71A6D" w:rsidRDefault="001D0B4D" w:rsidP="00D71A6D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2049" type="#_x0000_t75" style="position:absolute;left:0;text-align:left;margin-left:-.15pt;margin-top:6.75pt;width:90pt;height:76.5pt;z-index:-251656192;visibility:visible">
                <v:imagedata r:id="rId1" o:title=""/>
              </v:shape>
            </w:pict>
          </w:r>
        </w:p>
        <w:p w:rsidR="001D0B4D" w:rsidRPr="00D71A6D" w:rsidRDefault="001D0B4D" w:rsidP="00D71A6D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</w:p>
        <w:p w:rsidR="001D0B4D" w:rsidRPr="00D71A6D" w:rsidRDefault="001D0B4D" w:rsidP="00D71A6D">
          <w:pPr>
            <w:pStyle w:val="Header"/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</w:tcPr>
        <w:p w:rsidR="001D0B4D" w:rsidRPr="00D71A6D" w:rsidRDefault="001D0B4D" w:rsidP="00E86F74">
          <w:pPr>
            <w:pStyle w:val="Header"/>
            <w:rPr>
              <w:rFonts w:ascii="Arial" w:hAnsi="Arial" w:cs="Arial"/>
              <w:b/>
              <w:bCs/>
              <w:sz w:val="32"/>
            </w:rPr>
          </w:pPr>
          <w:r w:rsidRPr="00D71A6D">
            <w:rPr>
              <w:b/>
              <w:color w:val="0000FF"/>
            </w:rPr>
            <w:t xml:space="preserve">                                        </w:t>
          </w:r>
          <w:r w:rsidRPr="005D5493">
            <w:rPr>
              <w:b/>
              <w:noProof/>
              <w:color w:val="0000FF"/>
            </w:rPr>
            <w:pict>
              <v:shape id="Imagem 1" o:spid="_x0000_i1026" type="#_x0000_t75" style="width:54.75pt;height:56.25pt;visibility:visible">
                <v:imagedata r:id="rId2" o:title=""/>
              </v:shape>
            </w:pict>
          </w:r>
          <w:r w:rsidRPr="00D71A6D">
            <w:rPr>
              <w:b/>
              <w:color w:val="0000FF"/>
            </w:rPr>
            <w:t xml:space="preserve">                                                                   </w:t>
          </w:r>
        </w:p>
        <w:p w:rsidR="001D0B4D" w:rsidRPr="00D71A6D" w:rsidRDefault="001D0B4D" w:rsidP="000A55B0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D71A6D">
            <w:rPr>
              <w:rFonts w:ascii="Arial" w:hAnsi="Arial" w:cs="Arial"/>
              <w:b/>
              <w:bCs/>
              <w:sz w:val="32"/>
            </w:rPr>
            <w:t xml:space="preserve">              </w:t>
          </w:r>
          <w:r w:rsidRPr="00D71A6D">
            <w:rPr>
              <w:rFonts w:ascii="Arial" w:hAnsi="Arial" w:cs="Arial"/>
              <w:b/>
              <w:bCs/>
              <w:sz w:val="24"/>
              <w:szCs w:val="24"/>
            </w:rPr>
            <w:t>Serviço Público Federal</w:t>
          </w:r>
        </w:p>
        <w:p w:rsidR="001D0B4D" w:rsidRPr="00D71A6D" w:rsidRDefault="001D0B4D" w:rsidP="000A55B0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D71A6D">
            <w:rPr>
              <w:rFonts w:ascii="Arial" w:hAnsi="Arial" w:cs="Arial"/>
              <w:b/>
              <w:bCs/>
              <w:sz w:val="28"/>
              <w:szCs w:val="28"/>
            </w:rPr>
            <w:t xml:space="preserve">           </w:t>
          </w:r>
          <w:r w:rsidRPr="00D71A6D">
            <w:rPr>
              <w:rFonts w:ascii="Arial" w:hAnsi="Arial" w:cs="Arial"/>
              <w:b/>
              <w:bCs/>
              <w:sz w:val="24"/>
              <w:szCs w:val="24"/>
            </w:rPr>
            <w:t>Universidade Federal Fluminense</w:t>
          </w:r>
        </w:p>
        <w:p w:rsidR="001D0B4D" w:rsidRPr="00D71A6D" w:rsidRDefault="001D0B4D" w:rsidP="000A55B0">
          <w:pPr>
            <w:pStyle w:val="Header"/>
            <w:rPr>
              <w:rFonts w:ascii="Arial" w:hAnsi="Arial" w:cs="Arial"/>
              <w:b/>
              <w:bCs/>
              <w:sz w:val="26"/>
              <w:szCs w:val="26"/>
            </w:rPr>
          </w:pPr>
          <w:r w:rsidRPr="00D71A6D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D71A6D">
            <w:rPr>
              <w:rFonts w:ascii="Arial" w:hAnsi="Arial" w:cs="Arial"/>
              <w:b/>
              <w:bCs/>
              <w:sz w:val="16"/>
              <w:szCs w:val="16"/>
            </w:rPr>
            <w:t xml:space="preserve">     </w:t>
          </w:r>
          <w:r w:rsidRPr="00D71A6D"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Pr="00D71A6D">
            <w:rPr>
              <w:rFonts w:ascii="Arial" w:hAnsi="Arial" w:cs="Arial"/>
              <w:b/>
              <w:bCs/>
              <w:sz w:val="26"/>
              <w:szCs w:val="26"/>
            </w:rPr>
            <w:t>Mestrado em Direito Constitucional</w:t>
          </w:r>
        </w:p>
      </w:tc>
    </w:tr>
  </w:tbl>
  <w:p w:rsidR="001D0B4D" w:rsidRDefault="001D0B4D" w:rsidP="00B1585C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346"/>
    <w:rsid w:val="00000D31"/>
    <w:rsid w:val="00007665"/>
    <w:rsid w:val="00024D01"/>
    <w:rsid w:val="0003478A"/>
    <w:rsid w:val="000416B9"/>
    <w:rsid w:val="00041759"/>
    <w:rsid w:val="0006781B"/>
    <w:rsid w:val="00075539"/>
    <w:rsid w:val="000756CA"/>
    <w:rsid w:val="000865DD"/>
    <w:rsid w:val="000A55B0"/>
    <w:rsid w:val="000C1A3E"/>
    <w:rsid w:val="000D38F9"/>
    <w:rsid w:val="001252B9"/>
    <w:rsid w:val="00147C5C"/>
    <w:rsid w:val="00147D37"/>
    <w:rsid w:val="00154461"/>
    <w:rsid w:val="00157995"/>
    <w:rsid w:val="001901C2"/>
    <w:rsid w:val="001B2AD5"/>
    <w:rsid w:val="001D0B4D"/>
    <w:rsid w:val="001D0C37"/>
    <w:rsid w:val="001D3F2A"/>
    <w:rsid w:val="0020733C"/>
    <w:rsid w:val="00214B04"/>
    <w:rsid w:val="00223C02"/>
    <w:rsid w:val="00282E6C"/>
    <w:rsid w:val="00295B3F"/>
    <w:rsid w:val="003252D9"/>
    <w:rsid w:val="003F1346"/>
    <w:rsid w:val="00432E4D"/>
    <w:rsid w:val="004707FB"/>
    <w:rsid w:val="004A5D3B"/>
    <w:rsid w:val="004C2966"/>
    <w:rsid w:val="004D158E"/>
    <w:rsid w:val="0050079D"/>
    <w:rsid w:val="005D5493"/>
    <w:rsid w:val="005D5EFF"/>
    <w:rsid w:val="005F3624"/>
    <w:rsid w:val="006D5CC6"/>
    <w:rsid w:val="006E2E61"/>
    <w:rsid w:val="006E445F"/>
    <w:rsid w:val="00721B64"/>
    <w:rsid w:val="007355FC"/>
    <w:rsid w:val="007660AA"/>
    <w:rsid w:val="00891FE6"/>
    <w:rsid w:val="008E0E60"/>
    <w:rsid w:val="00931140"/>
    <w:rsid w:val="00962781"/>
    <w:rsid w:val="009638BB"/>
    <w:rsid w:val="009B7E27"/>
    <w:rsid w:val="009C05C3"/>
    <w:rsid w:val="009C140E"/>
    <w:rsid w:val="009E4675"/>
    <w:rsid w:val="00A45877"/>
    <w:rsid w:val="00B1585C"/>
    <w:rsid w:val="00B434B1"/>
    <w:rsid w:val="00B52126"/>
    <w:rsid w:val="00B72772"/>
    <w:rsid w:val="00B831AB"/>
    <w:rsid w:val="00B8712D"/>
    <w:rsid w:val="00B96E1A"/>
    <w:rsid w:val="00BB7A0C"/>
    <w:rsid w:val="00BD40DD"/>
    <w:rsid w:val="00BE0FB3"/>
    <w:rsid w:val="00C13F25"/>
    <w:rsid w:val="00C265A8"/>
    <w:rsid w:val="00C81EAE"/>
    <w:rsid w:val="00CD2FBB"/>
    <w:rsid w:val="00D44090"/>
    <w:rsid w:val="00D6082A"/>
    <w:rsid w:val="00D71A6D"/>
    <w:rsid w:val="00D8006F"/>
    <w:rsid w:val="00DA6EB3"/>
    <w:rsid w:val="00DC6454"/>
    <w:rsid w:val="00DD463F"/>
    <w:rsid w:val="00E63AB7"/>
    <w:rsid w:val="00E67180"/>
    <w:rsid w:val="00E86F74"/>
    <w:rsid w:val="00EC5537"/>
    <w:rsid w:val="00F047B7"/>
    <w:rsid w:val="00F57567"/>
    <w:rsid w:val="00FE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4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134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1346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F134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1346"/>
    <w:rPr>
      <w:rFonts w:ascii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3F1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346"/>
    <w:rPr>
      <w:rFonts w:ascii="Tahoma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99"/>
    <w:qFormat/>
    <w:rsid w:val="001D0C37"/>
    <w:pPr>
      <w:ind w:left="720"/>
      <w:contextualSpacing/>
    </w:pPr>
  </w:style>
  <w:style w:type="paragraph" w:customStyle="1" w:styleId="normal0">
    <w:name w:val="normal"/>
    <w:uiPriority w:val="99"/>
    <w:rsid w:val="00CD2FBB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370</Words>
  <Characters>2000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EM DISCPLINAS /1º Semestre – 2018</dc:title>
  <dc:subject/>
  <dc:creator>PPGDC</dc:creator>
  <cp:keywords/>
  <dc:description/>
  <cp:lastModifiedBy>direito</cp:lastModifiedBy>
  <cp:revision>10</cp:revision>
  <dcterms:created xsi:type="dcterms:W3CDTF">2018-06-26T20:09:00Z</dcterms:created>
  <dcterms:modified xsi:type="dcterms:W3CDTF">2018-07-30T16:35:00Z</dcterms:modified>
</cp:coreProperties>
</file>